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4022" w14:textId="77777777" w:rsidR="00B53D16" w:rsidRDefault="00B53D16" w:rsidP="00647D80">
      <w:pPr>
        <w:spacing w:after="0" w:line="240" w:lineRule="auto"/>
        <w:ind w:left="-567"/>
        <w:jc w:val="both"/>
        <w:rPr>
          <w:rFonts w:cstheme="minorHAnsi"/>
          <w:b/>
          <w:bCs/>
        </w:rPr>
      </w:pPr>
    </w:p>
    <w:p w14:paraId="3AB48B1F" w14:textId="28A3FACC" w:rsidR="00B53D16" w:rsidRPr="00B53D16" w:rsidRDefault="00B53D16" w:rsidP="00B53D16">
      <w:pPr>
        <w:spacing w:after="0" w:line="240" w:lineRule="auto"/>
        <w:ind w:left="-567"/>
        <w:jc w:val="center"/>
        <w:rPr>
          <w:rFonts w:cstheme="minorHAnsi"/>
          <w:b/>
          <w:bCs/>
          <w:sz w:val="28"/>
          <w:szCs w:val="28"/>
        </w:rPr>
      </w:pPr>
      <w:r w:rsidRPr="00B53D16">
        <w:rPr>
          <w:rFonts w:cstheme="minorHAnsi"/>
          <w:b/>
          <w:bCs/>
          <w:sz w:val="28"/>
          <w:szCs w:val="28"/>
        </w:rPr>
        <w:t>Pépinière académique de mathématiques</w:t>
      </w:r>
    </w:p>
    <w:p w14:paraId="3B49F808" w14:textId="35D936D5" w:rsidR="00B53D16" w:rsidRPr="00B53D16" w:rsidRDefault="00B53D16" w:rsidP="00647D80">
      <w:pPr>
        <w:spacing w:after="0" w:line="240" w:lineRule="auto"/>
        <w:ind w:left="-567"/>
        <w:jc w:val="both"/>
        <w:rPr>
          <w:rFonts w:cstheme="minorHAnsi"/>
          <w:b/>
          <w:bCs/>
          <w:sz w:val="28"/>
          <w:szCs w:val="28"/>
        </w:rPr>
      </w:pPr>
      <w:r w:rsidRPr="00B53D16">
        <w:rPr>
          <w:rFonts w:cstheme="minorHAnsi"/>
          <w:b/>
          <w:bCs/>
          <w:sz w:val="28"/>
          <w:szCs w:val="28"/>
        </w:rPr>
        <w:t xml:space="preserve">Année 2021-2022            </w:t>
      </w:r>
      <w:r>
        <w:rPr>
          <w:rFonts w:cstheme="minorHAnsi"/>
          <w:b/>
          <w:bCs/>
          <w:sz w:val="28"/>
          <w:szCs w:val="28"/>
        </w:rPr>
        <w:t xml:space="preserve">                                   </w:t>
      </w:r>
      <w:r w:rsidRPr="00B53D16">
        <w:rPr>
          <w:rFonts w:cstheme="minorHAnsi"/>
          <w:b/>
          <w:bCs/>
          <w:sz w:val="28"/>
          <w:szCs w:val="28"/>
        </w:rPr>
        <w:t xml:space="preserve">       Stage « filé »</w:t>
      </w:r>
    </w:p>
    <w:p w14:paraId="36AD5549" w14:textId="4FE61C55" w:rsidR="00B53D16" w:rsidRPr="00B53D16" w:rsidRDefault="00B53D16" w:rsidP="00647D80">
      <w:pPr>
        <w:spacing w:after="0" w:line="240" w:lineRule="auto"/>
        <w:ind w:left="-567"/>
        <w:jc w:val="both"/>
        <w:rPr>
          <w:rFonts w:cstheme="minorHAnsi"/>
          <w:b/>
          <w:bCs/>
        </w:rPr>
      </w:pPr>
      <w:r w:rsidRPr="00B53D16">
        <w:rPr>
          <w:rFonts w:cstheme="minorHAnsi"/>
          <w:b/>
          <w:bCs/>
          <w:sz w:val="28"/>
          <w:szCs w:val="28"/>
        </w:rPr>
        <w:t xml:space="preserve">Classe de </w:t>
      </w:r>
      <w:r w:rsidR="00554642">
        <w:rPr>
          <w:rFonts w:cstheme="minorHAnsi"/>
          <w:b/>
          <w:bCs/>
          <w:sz w:val="28"/>
          <w:szCs w:val="28"/>
        </w:rPr>
        <w:t>troisième</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Fiche numéro 1</w:t>
      </w:r>
    </w:p>
    <w:p w14:paraId="1FBD2798" w14:textId="4FE456CD" w:rsidR="00B53D16" w:rsidRPr="00B53D16" w:rsidRDefault="00B53D16" w:rsidP="00647D80">
      <w:pPr>
        <w:spacing w:after="0" w:line="240" w:lineRule="auto"/>
        <w:ind w:left="-567"/>
        <w:jc w:val="both"/>
        <w:rPr>
          <w:rFonts w:cstheme="minorHAnsi"/>
          <w:b/>
          <w:bCs/>
        </w:rPr>
      </w:pPr>
      <w:r>
        <w:rPr>
          <w:rFonts w:cstheme="minorHAnsi"/>
          <w:b/>
          <w:bCs/>
        </w:rPr>
        <w:t xml:space="preserve">Parution mercredi </w:t>
      </w:r>
      <w:r w:rsidR="00554642">
        <w:rPr>
          <w:rFonts w:cstheme="minorHAnsi"/>
          <w:b/>
          <w:bCs/>
        </w:rPr>
        <w:t>15 décembre</w:t>
      </w:r>
      <w:r>
        <w:rPr>
          <w:rFonts w:cstheme="minorHAnsi"/>
          <w:b/>
          <w:bCs/>
        </w:rPr>
        <w:t xml:space="preserve">       </w:t>
      </w:r>
      <w:r w:rsidR="002A5873">
        <w:rPr>
          <w:rFonts w:cstheme="minorHAnsi"/>
          <w:b/>
          <w:bCs/>
        </w:rPr>
        <w:t xml:space="preserve">     </w:t>
      </w:r>
      <w:r>
        <w:rPr>
          <w:rFonts w:cstheme="minorHAnsi"/>
          <w:b/>
          <w:bCs/>
        </w:rPr>
        <w:t xml:space="preserve">Retour attendu le </w:t>
      </w:r>
      <w:r w:rsidR="00554642">
        <w:rPr>
          <w:rFonts w:cstheme="minorHAnsi"/>
          <w:b/>
          <w:bCs/>
        </w:rPr>
        <w:t>mercredi 12 janvier</w:t>
      </w:r>
    </w:p>
    <w:p w14:paraId="36A4C025" w14:textId="77777777" w:rsidR="00B53D16" w:rsidRDefault="00B53D16" w:rsidP="00647D80">
      <w:pPr>
        <w:spacing w:after="0" w:line="240" w:lineRule="auto"/>
        <w:ind w:left="-567"/>
        <w:jc w:val="both"/>
        <w:rPr>
          <w:rFonts w:cstheme="minorHAnsi"/>
          <w:b/>
          <w:bCs/>
        </w:rPr>
      </w:pPr>
    </w:p>
    <w:p w14:paraId="696C21AF" w14:textId="77777777" w:rsidR="00B53D16" w:rsidRDefault="00B53D16" w:rsidP="00647D80">
      <w:pPr>
        <w:spacing w:after="0" w:line="240" w:lineRule="auto"/>
        <w:ind w:left="-567"/>
        <w:jc w:val="both"/>
        <w:rPr>
          <w:rFonts w:cstheme="minorHAnsi"/>
          <w:b/>
          <w:bCs/>
        </w:rPr>
      </w:pPr>
    </w:p>
    <w:p w14:paraId="27D76D88" w14:textId="4075C383" w:rsidR="000B1D58" w:rsidRDefault="002A5873" w:rsidP="00D307EF">
      <w:pPr>
        <w:spacing w:after="0" w:line="240" w:lineRule="auto"/>
        <w:jc w:val="both"/>
        <w:rPr>
          <w:rFonts w:cstheme="minorHAnsi"/>
          <w:b/>
          <w:bCs/>
        </w:rPr>
      </w:pPr>
      <w:r w:rsidRPr="00554642">
        <w:rPr>
          <w:rFonts w:cstheme="minorHAnsi"/>
          <w:b/>
          <w:bCs/>
          <w:noProof/>
        </w:rPr>
        <w:drawing>
          <wp:anchor distT="0" distB="0" distL="114300" distR="114300" simplePos="0" relativeHeight="251659264" behindDoc="1" locked="0" layoutInCell="1" allowOverlap="1" wp14:anchorId="1C69DFB5" wp14:editId="4E79FB1A">
            <wp:simplePos x="0" y="0"/>
            <wp:positionH relativeFrom="column">
              <wp:posOffset>4994910</wp:posOffset>
            </wp:positionH>
            <wp:positionV relativeFrom="paragraph">
              <wp:posOffset>118110</wp:posOffset>
            </wp:positionV>
            <wp:extent cx="1189355" cy="1089660"/>
            <wp:effectExtent l="0" t="0" r="0" b="0"/>
            <wp:wrapTight wrapText="bothSides">
              <wp:wrapPolygon edited="0">
                <wp:start x="0" y="0"/>
                <wp:lineTo x="0" y="21147"/>
                <wp:lineTo x="21104" y="21147"/>
                <wp:lineTo x="2110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24521" t="7538" r="37420" b="23868"/>
                    <a:stretch/>
                  </pic:blipFill>
                  <pic:spPr bwMode="auto">
                    <a:xfrm>
                      <a:off x="0" y="0"/>
                      <a:ext cx="1189355" cy="1089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D16">
        <w:rPr>
          <w:rFonts w:cstheme="minorHAnsi"/>
          <w:b/>
          <w:bCs/>
          <w:noProof/>
          <w:lang w:eastAsia="fr-FR"/>
        </w:rPr>
        <w:drawing>
          <wp:anchor distT="0" distB="0" distL="114300" distR="114300" simplePos="0" relativeHeight="251658240" behindDoc="0" locked="0" layoutInCell="1" allowOverlap="1" wp14:anchorId="694187A8" wp14:editId="6055CC41">
            <wp:simplePos x="358140" y="541020"/>
            <wp:positionH relativeFrom="margin">
              <wp:align>left</wp:align>
            </wp:positionH>
            <wp:positionV relativeFrom="margin">
              <wp:align>top</wp:align>
            </wp:positionV>
            <wp:extent cx="1574800" cy="1213485"/>
            <wp:effectExtent l="0" t="0" r="635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6">
                      <a:extLst>
                        <a:ext uri="{28A0092B-C50C-407E-A947-70E740481C1C}">
                          <a14:useLocalDpi xmlns:a14="http://schemas.microsoft.com/office/drawing/2010/main" val="0"/>
                        </a:ext>
                      </a:extLst>
                    </a:blip>
                    <a:stretch>
                      <a:fillRect/>
                    </a:stretch>
                  </pic:blipFill>
                  <pic:spPr>
                    <a:xfrm>
                      <a:off x="0" y="0"/>
                      <a:ext cx="1574800" cy="1213485"/>
                    </a:xfrm>
                    <a:prstGeom prst="rect">
                      <a:avLst/>
                    </a:prstGeom>
                  </pic:spPr>
                </pic:pic>
              </a:graphicData>
            </a:graphic>
          </wp:anchor>
        </w:drawing>
      </w:r>
      <w:r w:rsidR="001919C5">
        <w:rPr>
          <w:rFonts w:cstheme="minorHAnsi"/>
          <w:b/>
          <w:bCs/>
        </w:rPr>
        <w:t xml:space="preserve">Exercice 1 </w:t>
      </w:r>
      <w:r w:rsidR="00554642">
        <w:rPr>
          <w:rFonts w:cstheme="minorHAnsi"/>
          <w:b/>
          <w:bCs/>
        </w:rPr>
        <w:t>Encore un carreau cassé</w:t>
      </w:r>
    </w:p>
    <w:p w14:paraId="6CA7CF6A" w14:textId="09C855F7" w:rsidR="002A5873" w:rsidRDefault="002A5873" w:rsidP="00D307EF">
      <w:pPr>
        <w:spacing w:after="0" w:line="240" w:lineRule="auto"/>
        <w:jc w:val="both"/>
        <w:rPr>
          <w:rFonts w:cstheme="minorHAnsi"/>
          <w:bCs/>
        </w:rPr>
      </w:pPr>
      <w:r>
        <w:rPr>
          <w:rFonts w:cstheme="minorHAnsi"/>
          <w:bCs/>
        </w:rPr>
        <w:t xml:space="preserve">Sur la diagonale [AC] du carré ABCD, de côté 5, on place le point E tel que CE = CB. </w:t>
      </w:r>
    </w:p>
    <w:p w14:paraId="71F2C6FA" w14:textId="24196C9A" w:rsidR="002A5873" w:rsidRDefault="002A5873" w:rsidP="00D307EF">
      <w:pPr>
        <w:spacing w:after="0" w:line="240" w:lineRule="auto"/>
        <w:jc w:val="both"/>
        <w:rPr>
          <w:rFonts w:cstheme="minorHAnsi"/>
          <w:bCs/>
        </w:rPr>
      </w:pPr>
      <w:r>
        <w:rPr>
          <w:rFonts w:cstheme="minorHAnsi"/>
          <w:bCs/>
        </w:rPr>
        <w:t>Quelle est l’aire du triangle CEB ?</w:t>
      </w:r>
    </w:p>
    <w:p w14:paraId="1D72B2F5" w14:textId="77777777" w:rsidR="00A815A8" w:rsidRDefault="00A815A8" w:rsidP="00D307EF">
      <w:pPr>
        <w:spacing w:after="0" w:line="240" w:lineRule="auto"/>
        <w:jc w:val="both"/>
        <w:rPr>
          <w:rFonts w:cstheme="minorHAnsi"/>
          <w:bCs/>
        </w:rPr>
      </w:pPr>
    </w:p>
    <w:p w14:paraId="7E680BCF" w14:textId="3BCDA754" w:rsidR="002A5873" w:rsidRDefault="00A815A8" w:rsidP="00D307EF">
      <w:pPr>
        <w:spacing w:after="0" w:line="240" w:lineRule="auto"/>
        <w:jc w:val="both"/>
        <w:rPr>
          <w:rFonts w:eastAsiaTheme="minorEastAsia" w:cstheme="minorHAnsi"/>
          <w:bCs/>
          <w:color w:val="CC0000"/>
        </w:rPr>
      </w:pPr>
      <w:r w:rsidRPr="00A815A8">
        <w:rPr>
          <w:rFonts w:cstheme="minorHAnsi"/>
          <w:bCs/>
          <w:noProof/>
        </w:rPr>
        <w:drawing>
          <wp:anchor distT="0" distB="0" distL="114300" distR="114300" simplePos="0" relativeHeight="251660288" behindDoc="1" locked="0" layoutInCell="1" allowOverlap="1" wp14:anchorId="2B075C87" wp14:editId="5537160E">
            <wp:simplePos x="0" y="0"/>
            <wp:positionH relativeFrom="column">
              <wp:posOffset>34290</wp:posOffset>
            </wp:positionH>
            <wp:positionV relativeFrom="paragraph">
              <wp:posOffset>-3175</wp:posOffset>
            </wp:positionV>
            <wp:extent cx="1288415" cy="1216660"/>
            <wp:effectExtent l="0" t="0" r="6985" b="2540"/>
            <wp:wrapTight wrapText="bothSides">
              <wp:wrapPolygon edited="0">
                <wp:start x="0" y="0"/>
                <wp:lineTo x="0" y="21307"/>
                <wp:lineTo x="21398" y="21307"/>
                <wp:lineTo x="2139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5926" t="9297" r="38570" b="24623"/>
                    <a:stretch/>
                  </pic:blipFill>
                  <pic:spPr bwMode="auto">
                    <a:xfrm>
                      <a:off x="0" y="0"/>
                      <a:ext cx="1288415" cy="1216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Cs/>
        </w:rPr>
        <w:t xml:space="preserve"> </w:t>
      </w:r>
      <w:r w:rsidRPr="00A815A8">
        <w:rPr>
          <w:rFonts w:cstheme="minorHAnsi"/>
          <w:bCs/>
          <w:color w:val="CC0000"/>
        </w:rPr>
        <w:t>La hauteur [EH] du triangle ECB est parallèle à (AB)</w:t>
      </w:r>
      <w:r w:rsidR="007147D2">
        <w:rPr>
          <w:rFonts w:cstheme="minorHAnsi"/>
          <w:bCs/>
          <w:color w:val="CC0000"/>
        </w:rPr>
        <w:t xml:space="preserve"> (car perpendiculaire comme (AB) à (CB)</w:t>
      </w:r>
      <w:r w:rsidRPr="00A815A8">
        <w:rPr>
          <w:rFonts w:cstheme="minorHAnsi"/>
          <w:bCs/>
          <w:color w:val="CC0000"/>
        </w:rPr>
        <w:t xml:space="preserve">. Les triangles CEH et CAB sont </w:t>
      </w:r>
      <w:r>
        <w:rPr>
          <w:rFonts w:cstheme="minorHAnsi"/>
          <w:bCs/>
          <w:color w:val="CC0000"/>
        </w:rPr>
        <w:t xml:space="preserve">donc en situation de Thalès et </w:t>
      </w:r>
      <m:oMath>
        <m:f>
          <m:fPr>
            <m:ctrlPr>
              <w:rPr>
                <w:rFonts w:ascii="Cambria Math" w:hAnsi="Cambria Math" w:cstheme="minorHAnsi"/>
                <w:bCs/>
                <w:color w:val="CC0000"/>
              </w:rPr>
            </m:ctrlPr>
          </m:fPr>
          <m:num>
            <m:r>
              <m:rPr>
                <m:sty m:val="p"/>
              </m:rPr>
              <w:rPr>
                <w:rFonts w:ascii="Cambria Math" w:hAnsi="Cambria Math" w:cstheme="minorHAnsi"/>
                <w:color w:val="CC0000"/>
              </w:rPr>
              <m:t>EH</m:t>
            </m:r>
          </m:num>
          <m:den>
            <m:r>
              <m:rPr>
                <m:sty m:val="p"/>
              </m:rPr>
              <w:rPr>
                <w:rFonts w:ascii="Cambria Math" w:hAnsi="Cambria Math" w:cstheme="minorHAnsi"/>
                <w:color w:val="CC0000"/>
              </w:rPr>
              <m:t>AB</m:t>
            </m:r>
          </m:den>
        </m:f>
        <m:r>
          <m:rPr>
            <m:sty m:val="p"/>
          </m:rPr>
          <w:rPr>
            <w:rFonts w:ascii="Cambria Math" w:hAnsi="Cambria Math" w:cstheme="minorHAnsi"/>
            <w:color w:val="CC0000"/>
          </w:rPr>
          <m:t>=</m:t>
        </m:r>
        <m:f>
          <m:fPr>
            <m:ctrlPr>
              <w:rPr>
                <w:rFonts w:ascii="Cambria Math" w:hAnsi="Cambria Math" w:cstheme="minorHAnsi"/>
                <w:bCs/>
                <w:color w:val="CC0000"/>
              </w:rPr>
            </m:ctrlPr>
          </m:fPr>
          <m:num>
            <m:r>
              <m:rPr>
                <m:sty m:val="p"/>
              </m:rPr>
              <w:rPr>
                <w:rFonts w:ascii="Cambria Math" w:hAnsi="Cambria Math" w:cstheme="minorHAnsi"/>
                <w:color w:val="CC0000"/>
              </w:rPr>
              <m:t>CE</m:t>
            </m:r>
          </m:num>
          <m:den>
            <m:r>
              <m:rPr>
                <m:sty m:val="p"/>
              </m:rPr>
              <w:rPr>
                <w:rFonts w:ascii="Cambria Math" w:hAnsi="Cambria Math" w:cstheme="minorHAnsi"/>
                <w:color w:val="CC0000"/>
              </w:rPr>
              <m:t>CA</m:t>
            </m:r>
          </m:den>
        </m:f>
      </m:oMath>
      <w:r>
        <w:rPr>
          <w:rFonts w:eastAsiaTheme="minorEastAsia" w:cstheme="minorHAnsi"/>
          <w:bCs/>
          <w:color w:val="CC0000"/>
        </w:rPr>
        <w:t xml:space="preserve"> . On a</w:t>
      </w:r>
      <w:r w:rsidRPr="00A815A8">
        <w:rPr>
          <w:rFonts w:eastAsiaTheme="minorEastAsia" w:cstheme="minorHAnsi"/>
          <w:bCs/>
          <w:color w:val="CC0000"/>
        </w:rPr>
        <w:t xml:space="preserve"> </w:t>
      </w:r>
      <m:oMath>
        <m:r>
          <m:rPr>
            <m:sty m:val="p"/>
          </m:rPr>
          <w:rPr>
            <w:rFonts w:ascii="Cambria Math" w:eastAsiaTheme="minorEastAsia" w:hAnsi="Cambria Math" w:cstheme="minorHAnsi"/>
            <w:color w:val="CC0000"/>
          </w:rPr>
          <m:t>CA</m:t>
        </m:r>
        <m:r>
          <w:rPr>
            <w:rFonts w:ascii="Cambria Math" w:eastAsiaTheme="minorEastAsia" w:hAnsi="Cambria Math" w:cstheme="minorHAnsi"/>
            <w:color w:val="CC0000"/>
          </w:rPr>
          <m:t>=</m:t>
        </m:r>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50</m:t>
            </m:r>
          </m:e>
        </m:rad>
      </m:oMath>
      <w:r>
        <w:rPr>
          <w:rFonts w:eastAsiaTheme="minorEastAsia" w:cstheme="minorHAnsi"/>
          <w:bCs/>
          <w:color w:val="CC0000"/>
        </w:rPr>
        <w:t xml:space="preserve"> </w:t>
      </w:r>
      <w:r w:rsidR="007147D2">
        <w:rPr>
          <w:rFonts w:eastAsiaTheme="minorEastAsia" w:cstheme="minorHAnsi"/>
          <w:bCs/>
          <w:color w:val="CC0000"/>
        </w:rPr>
        <w:t xml:space="preserve">(en application du théorème de Pythagore dans le triangle ABC rectangle en B) </w:t>
      </w:r>
      <w:r>
        <w:rPr>
          <w:rFonts w:eastAsiaTheme="minorEastAsia" w:cstheme="minorHAnsi"/>
          <w:bCs/>
          <w:color w:val="CC0000"/>
        </w:rPr>
        <w:t xml:space="preserve">et donc </w:t>
      </w:r>
      <m:oMath>
        <m:r>
          <m:rPr>
            <m:sty m:val="p"/>
          </m:rPr>
          <w:rPr>
            <w:rFonts w:ascii="Cambria Math" w:eastAsiaTheme="minorEastAsia" w:hAnsi="Cambria Math" w:cstheme="minorHAnsi"/>
            <w:color w:val="CC0000"/>
          </w:rPr>
          <m:t>EH</m:t>
        </m:r>
        <m:r>
          <w:rPr>
            <w:rFonts w:ascii="Cambria Math" w:eastAsiaTheme="minorEastAsia" w:hAnsi="Cambria Math" w:cstheme="minorHAnsi"/>
            <w:color w:val="CC0000"/>
          </w:rPr>
          <m:t>=</m:t>
        </m:r>
        <m:f>
          <m:fPr>
            <m:ctrlPr>
              <w:rPr>
                <w:rFonts w:ascii="Cambria Math" w:eastAsiaTheme="minorEastAsia" w:hAnsi="Cambria Math" w:cstheme="minorHAnsi"/>
                <w:bCs/>
                <w:i/>
                <w:color w:val="CC0000"/>
              </w:rPr>
            </m:ctrlPr>
          </m:fPr>
          <m:num>
            <m:r>
              <w:rPr>
                <w:rFonts w:ascii="Cambria Math" w:eastAsiaTheme="minorEastAsia" w:hAnsi="Cambria Math" w:cstheme="minorHAnsi"/>
                <w:color w:val="CC0000"/>
              </w:rPr>
              <m:t>5×5</m:t>
            </m:r>
          </m:num>
          <m:den>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50</m:t>
                </m:r>
              </m:e>
            </m:rad>
          </m:den>
        </m:f>
      </m:oMath>
    </w:p>
    <w:p w14:paraId="14FEBF8B" w14:textId="21C8183E" w:rsidR="00A815A8" w:rsidRDefault="00A815A8" w:rsidP="00D307EF">
      <w:pPr>
        <w:spacing w:after="0" w:line="240" w:lineRule="auto"/>
        <w:jc w:val="both"/>
        <w:rPr>
          <w:rFonts w:eastAsiaTheme="minorEastAsia" w:cstheme="minorHAnsi"/>
          <w:bCs/>
          <w:color w:val="CC0000"/>
        </w:rPr>
      </w:pPr>
      <w:r>
        <w:rPr>
          <w:rFonts w:eastAsiaTheme="minorEastAsia" w:cstheme="minorHAnsi"/>
          <w:bCs/>
          <w:color w:val="CC0000"/>
        </w:rPr>
        <w:t xml:space="preserve">Et l’aire du triangle CEB est </w:t>
      </w:r>
      <m:oMath>
        <m:r>
          <m:rPr>
            <m:scr m:val="script"/>
          </m:rPr>
          <w:rPr>
            <w:rFonts w:ascii="Cambria Math" w:eastAsiaTheme="minorEastAsia" w:hAnsi="Cambria Math" w:cstheme="minorHAnsi"/>
            <w:color w:val="CC0000"/>
          </w:rPr>
          <m:t>A=</m:t>
        </m:r>
        <m:f>
          <m:fPr>
            <m:ctrlPr>
              <w:rPr>
                <w:rFonts w:ascii="Cambria Math" w:eastAsiaTheme="minorEastAsia" w:hAnsi="Cambria Math" w:cstheme="minorHAnsi"/>
                <w:bCs/>
                <w:i/>
                <w:color w:val="CC0000"/>
              </w:rPr>
            </m:ctrlPr>
          </m:fPr>
          <m:num>
            <m:r>
              <w:rPr>
                <w:rFonts w:ascii="Cambria Math" w:eastAsiaTheme="minorEastAsia" w:hAnsi="Cambria Math" w:cstheme="minorHAnsi"/>
                <w:color w:val="CC0000"/>
              </w:rPr>
              <m:t>1</m:t>
            </m:r>
          </m:num>
          <m:den>
            <m:r>
              <w:rPr>
                <w:rFonts w:ascii="Cambria Math" w:eastAsiaTheme="minorEastAsia" w:hAnsi="Cambria Math" w:cstheme="minorHAnsi"/>
                <w:color w:val="CC0000"/>
              </w:rPr>
              <m:t>2</m:t>
            </m:r>
          </m:den>
        </m:f>
        <m:r>
          <w:rPr>
            <w:rFonts w:ascii="Cambria Math" w:eastAsiaTheme="minorEastAsia" w:hAnsi="Cambria Math" w:cstheme="minorHAnsi"/>
            <w:color w:val="CC0000"/>
          </w:rPr>
          <m:t>×</m:t>
        </m:r>
        <m:f>
          <m:fPr>
            <m:ctrlPr>
              <w:rPr>
                <w:rFonts w:ascii="Cambria Math" w:eastAsiaTheme="minorEastAsia" w:hAnsi="Cambria Math" w:cstheme="minorHAnsi"/>
                <w:bCs/>
                <w:i/>
                <w:color w:val="CC0000"/>
              </w:rPr>
            </m:ctrlPr>
          </m:fPr>
          <m:num>
            <m:r>
              <w:rPr>
                <w:rFonts w:ascii="Cambria Math" w:eastAsiaTheme="minorEastAsia" w:hAnsi="Cambria Math" w:cstheme="minorHAnsi"/>
                <w:color w:val="CC0000"/>
              </w:rPr>
              <m:t>5</m:t>
            </m:r>
            <m:r>
              <w:rPr>
                <w:rFonts w:ascii="Cambria Math" w:eastAsiaTheme="minorEastAsia" w:hAnsi="Cambria Math" w:cstheme="minorHAnsi"/>
                <w:color w:val="CC0000"/>
              </w:rPr>
              <m:t>×5</m:t>
            </m:r>
          </m:num>
          <m:den>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50</m:t>
                </m:r>
              </m:e>
            </m:rad>
          </m:den>
        </m:f>
        <m:r>
          <w:rPr>
            <w:rFonts w:ascii="Cambria Math" w:eastAsiaTheme="minorEastAsia" w:hAnsi="Cambria Math" w:cstheme="minorHAnsi"/>
            <w:color w:val="CC0000"/>
          </w:rPr>
          <m:t>×5=</m:t>
        </m:r>
        <m:f>
          <m:fPr>
            <m:ctrlPr>
              <w:rPr>
                <w:rFonts w:ascii="Cambria Math" w:eastAsiaTheme="minorEastAsia" w:hAnsi="Cambria Math" w:cstheme="minorHAnsi"/>
                <w:bCs/>
                <w:i/>
                <w:color w:val="CC0000"/>
              </w:rPr>
            </m:ctrlPr>
          </m:fPr>
          <m:num>
            <m:r>
              <w:rPr>
                <w:rFonts w:ascii="Cambria Math" w:eastAsiaTheme="minorEastAsia" w:hAnsi="Cambria Math" w:cstheme="minorHAnsi"/>
                <w:color w:val="CC0000"/>
              </w:rPr>
              <m:t>1</m:t>
            </m:r>
            <m:r>
              <w:rPr>
                <w:rFonts w:ascii="Cambria Math" w:eastAsiaTheme="minorEastAsia" w:hAnsi="Cambria Math" w:cstheme="minorHAnsi"/>
                <w:color w:val="CC0000"/>
              </w:rPr>
              <m:t>25</m:t>
            </m:r>
          </m:num>
          <m:den>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50</m:t>
                </m:r>
              </m:e>
            </m:rad>
          </m:den>
        </m:f>
      </m:oMath>
      <w:r w:rsidR="007147D2">
        <w:rPr>
          <w:rFonts w:eastAsiaTheme="minorEastAsia" w:cstheme="minorHAnsi"/>
          <w:bCs/>
          <w:color w:val="CC0000"/>
        </w:rPr>
        <w:t>.</w:t>
      </w:r>
    </w:p>
    <w:p w14:paraId="15E0EB6F" w14:textId="72F5AFC3" w:rsidR="006531D5" w:rsidRDefault="007147D2" w:rsidP="00D307EF">
      <w:pPr>
        <w:spacing w:after="0" w:line="240" w:lineRule="auto"/>
        <w:jc w:val="both"/>
        <w:rPr>
          <w:rFonts w:cstheme="minorHAnsi"/>
          <w:b/>
          <w:bCs/>
        </w:rPr>
      </w:pPr>
      <w:r w:rsidRPr="007147D2">
        <w:rPr>
          <w:rFonts w:eastAsiaTheme="minorEastAsia" w:cstheme="minorHAnsi"/>
          <w:bCs/>
          <w:i/>
          <w:iCs/>
          <w:color w:val="CC0000"/>
        </w:rPr>
        <w:t>Remarque :</w:t>
      </w:r>
      <w:r>
        <w:rPr>
          <w:rFonts w:eastAsiaTheme="minorEastAsia" w:cstheme="minorHAnsi"/>
          <w:bCs/>
          <w:color w:val="CC0000"/>
        </w:rPr>
        <w:t xml:space="preserve"> en seconde les propriétés de la racine carrée permettront de simplifier l’expression de </w:t>
      </w:r>
      <m:oMath>
        <m:r>
          <m:rPr>
            <m:scr m:val="script"/>
          </m:rPr>
          <w:rPr>
            <w:rFonts w:ascii="Cambria Math" w:eastAsiaTheme="minorEastAsia" w:hAnsi="Cambria Math" w:cstheme="minorHAnsi"/>
            <w:color w:val="CC0000"/>
          </w:rPr>
          <m:t>A</m:t>
        </m:r>
      </m:oMath>
      <w:r>
        <w:rPr>
          <w:rFonts w:eastAsiaTheme="minorEastAsia" w:cstheme="minorHAnsi"/>
          <w:color w:val="CC0000"/>
        </w:rPr>
        <w:t xml:space="preserve"> car </w:t>
      </w:r>
      <m:oMath>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50</m:t>
            </m:r>
          </m:e>
        </m:rad>
        <m:r>
          <w:rPr>
            <w:rFonts w:ascii="Cambria Math" w:eastAsiaTheme="minorEastAsia" w:hAnsi="Cambria Math" w:cstheme="minorHAnsi"/>
            <w:color w:val="CC0000"/>
          </w:rPr>
          <m:t>=</m:t>
        </m:r>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2×25</m:t>
            </m:r>
          </m:e>
        </m:rad>
        <m:r>
          <w:rPr>
            <w:rFonts w:ascii="Cambria Math" w:eastAsiaTheme="minorEastAsia" w:hAnsi="Cambria Math" w:cstheme="minorHAnsi"/>
            <w:color w:val="CC0000"/>
          </w:rPr>
          <m:t>=</m:t>
        </m:r>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2</m:t>
            </m:r>
          </m:e>
        </m:rad>
        <m:r>
          <w:rPr>
            <w:rFonts w:ascii="Cambria Math" w:eastAsiaTheme="minorEastAsia" w:hAnsi="Cambria Math" w:cstheme="minorHAnsi"/>
            <w:color w:val="CC0000"/>
          </w:rPr>
          <m:t>×</m:t>
        </m:r>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25</m:t>
            </m:r>
          </m:e>
        </m:rad>
        <m:r>
          <w:rPr>
            <w:rFonts w:ascii="Cambria Math" w:eastAsiaTheme="minorEastAsia" w:hAnsi="Cambria Math" w:cstheme="minorHAnsi"/>
            <w:color w:val="CC0000"/>
          </w:rPr>
          <m:t>=5</m:t>
        </m:r>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2</m:t>
            </m:r>
          </m:e>
        </m:rad>
      </m:oMath>
      <w:r>
        <w:rPr>
          <w:rFonts w:eastAsiaTheme="minorEastAsia" w:cstheme="minorHAnsi"/>
          <w:bCs/>
          <w:color w:val="CC0000"/>
        </w:rPr>
        <w:t xml:space="preserve"> d’où </w:t>
      </w:r>
      <m:oMath>
        <m:r>
          <m:rPr>
            <m:scr m:val="script"/>
          </m:rPr>
          <w:rPr>
            <w:rFonts w:ascii="Cambria Math" w:eastAsiaTheme="minorEastAsia" w:hAnsi="Cambria Math" w:cstheme="minorHAnsi"/>
            <w:color w:val="CC0000"/>
          </w:rPr>
          <m:t>A</m:t>
        </m:r>
        <m:r>
          <w:rPr>
            <w:rFonts w:ascii="Cambria Math" w:eastAsiaTheme="minorEastAsia" w:hAnsi="Cambria Math" w:cstheme="minorHAnsi"/>
            <w:color w:val="CC0000"/>
          </w:rPr>
          <m:t>=</m:t>
        </m:r>
        <m:f>
          <m:fPr>
            <m:ctrlPr>
              <w:rPr>
                <w:rFonts w:ascii="Cambria Math" w:eastAsiaTheme="minorEastAsia" w:hAnsi="Cambria Math" w:cstheme="minorHAnsi"/>
                <w:bCs/>
                <w:i/>
                <w:color w:val="CC0000"/>
              </w:rPr>
            </m:ctrlPr>
          </m:fPr>
          <m:num>
            <m:r>
              <w:rPr>
                <w:rFonts w:ascii="Cambria Math" w:eastAsiaTheme="minorEastAsia" w:hAnsi="Cambria Math" w:cstheme="minorHAnsi"/>
                <w:color w:val="CC0000"/>
              </w:rPr>
              <m:t>25</m:t>
            </m:r>
          </m:num>
          <m:den>
            <m:r>
              <w:rPr>
                <w:rFonts w:ascii="Cambria Math" w:eastAsiaTheme="minorEastAsia" w:hAnsi="Cambria Math" w:cstheme="minorHAnsi"/>
                <w:color w:val="CC0000"/>
              </w:rPr>
              <m:t>2</m:t>
            </m:r>
            <m:rad>
              <m:radPr>
                <m:degHide m:val="1"/>
                <m:ctrlPr>
                  <w:rPr>
                    <w:rFonts w:ascii="Cambria Math" w:eastAsiaTheme="minorEastAsia" w:hAnsi="Cambria Math" w:cstheme="minorHAnsi"/>
                    <w:bCs/>
                    <w:i/>
                    <w:color w:val="CC0000"/>
                  </w:rPr>
                </m:ctrlPr>
              </m:radPr>
              <m:deg/>
              <m:e>
                <m:r>
                  <w:rPr>
                    <w:rFonts w:ascii="Cambria Math" w:eastAsiaTheme="minorEastAsia" w:hAnsi="Cambria Math" w:cstheme="minorHAnsi"/>
                    <w:color w:val="CC0000"/>
                  </w:rPr>
                  <m:t>2</m:t>
                </m:r>
              </m:e>
            </m:rad>
          </m:den>
        </m:f>
      </m:oMath>
      <w:r>
        <w:rPr>
          <w:rFonts w:eastAsiaTheme="minorEastAsia" w:cstheme="minorHAnsi"/>
          <w:bCs/>
          <w:color w:val="CC0000"/>
        </w:rPr>
        <w:t>.</w:t>
      </w:r>
    </w:p>
    <w:p w14:paraId="70B4B9D1" w14:textId="77777777" w:rsidR="006531D5" w:rsidRDefault="006531D5" w:rsidP="00D307EF">
      <w:pPr>
        <w:spacing w:after="0" w:line="240" w:lineRule="auto"/>
        <w:jc w:val="both"/>
        <w:rPr>
          <w:rFonts w:cstheme="minorHAnsi"/>
          <w:b/>
          <w:bCs/>
        </w:rPr>
      </w:pPr>
    </w:p>
    <w:p w14:paraId="31934000" w14:textId="32D9858D" w:rsidR="00FF7198" w:rsidRDefault="00FF7198" w:rsidP="00D307EF">
      <w:pPr>
        <w:spacing w:after="0" w:line="240" w:lineRule="auto"/>
        <w:jc w:val="both"/>
        <w:rPr>
          <w:rFonts w:cstheme="minorHAnsi"/>
          <w:b/>
          <w:bCs/>
        </w:rPr>
      </w:pPr>
      <w:r>
        <w:rPr>
          <w:rFonts w:cstheme="minorHAnsi"/>
          <w:b/>
          <w:bCs/>
        </w:rPr>
        <w:t>Exercice 2</w:t>
      </w:r>
      <w:r w:rsidR="00D307EF">
        <w:rPr>
          <w:rFonts w:cstheme="minorHAnsi"/>
          <w:b/>
          <w:bCs/>
        </w:rPr>
        <w:t xml:space="preserve"> </w:t>
      </w:r>
      <w:r>
        <w:rPr>
          <w:rFonts w:cstheme="minorHAnsi"/>
          <w:b/>
          <w:bCs/>
        </w:rPr>
        <w:t xml:space="preserve"> </w:t>
      </w:r>
      <w:r w:rsidR="00D307EF">
        <w:rPr>
          <w:rFonts w:cstheme="minorHAnsi"/>
          <w:b/>
          <w:bCs/>
        </w:rPr>
        <w:t>1, 2, 3, 4, 5</w:t>
      </w:r>
    </w:p>
    <w:p w14:paraId="5DE53B20" w14:textId="4102D2E7" w:rsidR="00D307EF" w:rsidRDefault="00D307EF" w:rsidP="00D307EF">
      <w:pPr>
        <w:spacing w:after="0" w:line="240" w:lineRule="auto"/>
        <w:jc w:val="both"/>
        <w:rPr>
          <w:rFonts w:cstheme="minorHAnsi"/>
          <w:bCs/>
        </w:rPr>
      </w:pPr>
      <w:r>
        <w:rPr>
          <w:rFonts w:cstheme="minorHAnsi"/>
          <w:bCs/>
        </w:rPr>
        <w:t>Dans le système décimal, combien de nombres à cinq chiffres peut-on écrire en utilisant une seule fois chacun des chiffres 1, 2, 3, 4, 5 ?</w:t>
      </w:r>
    </w:p>
    <w:p w14:paraId="2461B219" w14:textId="330FBB8B" w:rsidR="00D307EF" w:rsidRDefault="00D307EF" w:rsidP="00D307EF">
      <w:pPr>
        <w:spacing w:after="0" w:line="240" w:lineRule="auto"/>
        <w:jc w:val="both"/>
        <w:rPr>
          <w:rFonts w:eastAsiaTheme="minorEastAsia" w:cstheme="minorHAnsi"/>
          <w:bCs/>
        </w:rPr>
      </w:pPr>
      <w:r>
        <w:rPr>
          <w:rFonts w:cstheme="minorHAnsi"/>
          <w:bCs/>
        </w:rPr>
        <w:t xml:space="preserve">On range ces nombres en ordre croissant. Quelle place occupe le nombre </w:t>
      </w:r>
      <m:oMath>
        <m:r>
          <w:rPr>
            <w:rFonts w:ascii="Cambria Math" w:hAnsi="Cambria Math" w:cstheme="minorHAnsi"/>
          </w:rPr>
          <m:t>41 532 </m:t>
        </m:r>
      </m:oMath>
      <w:r>
        <w:rPr>
          <w:rFonts w:eastAsiaTheme="minorEastAsia" w:cstheme="minorHAnsi"/>
          <w:bCs/>
        </w:rPr>
        <w:t>?</w:t>
      </w:r>
    </w:p>
    <w:p w14:paraId="655EDEA1" w14:textId="1BB7FE8C" w:rsidR="0008471C" w:rsidRDefault="0008471C" w:rsidP="00D307EF">
      <w:pPr>
        <w:spacing w:after="0" w:line="240" w:lineRule="auto"/>
        <w:jc w:val="both"/>
        <w:rPr>
          <w:rFonts w:cstheme="minorHAnsi"/>
          <w:bCs/>
        </w:rPr>
      </w:pPr>
    </w:p>
    <w:p w14:paraId="0C09183F" w14:textId="65B0785E" w:rsidR="00D307EF" w:rsidRDefault="00D307EF" w:rsidP="00D307EF">
      <w:pPr>
        <w:spacing w:after="0" w:line="240" w:lineRule="auto"/>
        <w:jc w:val="both"/>
        <w:rPr>
          <w:rFonts w:eastAsiaTheme="minorEastAsia" w:cstheme="minorHAnsi"/>
          <w:bCs/>
          <w:color w:val="CC0000"/>
        </w:rPr>
      </w:pPr>
      <w:r>
        <w:rPr>
          <w:rFonts w:cstheme="minorHAnsi"/>
          <w:bCs/>
          <w:color w:val="CC0000"/>
        </w:rPr>
        <w:t xml:space="preserve">On choisit le chiffre le plus à gauche ; il y a 5 possibilités. Pour chacun de ces choix, 4 possibilités s’offrent pour le second chiffre, etc. Il y a donc </w:t>
      </w:r>
      <m:oMath>
        <m:r>
          <w:rPr>
            <w:rFonts w:ascii="Cambria Math" w:hAnsi="Cambria Math" w:cstheme="minorHAnsi"/>
            <w:color w:val="CC0000"/>
          </w:rPr>
          <m:t>5×4×3×2×1=120</m:t>
        </m:r>
      </m:oMath>
      <w:r>
        <w:rPr>
          <w:rFonts w:eastAsiaTheme="minorEastAsia" w:cstheme="minorHAnsi"/>
          <w:bCs/>
          <w:color w:val="CC0000"/>
        </w:rPr>
        <w:t xml:space="preserve"> nombres construits de cette façon.</w:t>
      </w:r>
    </w:p>
    <w:p w14:paraId="74AE2700" w14:textId="268A7577" w:rsidR="008357FB" w:rsidRDefault="008357FB" w:rsidP="00D307EF">
      <w:pPr>
        <w:spacing w:after="0" w:line="240" w:lineRule="auto"/>
        <w:jc w:val="both"/>
        <w:rPr>
          <w:rFonts w:eastAsiaTheme="minorEastAsia" w:cstheme="minorHAnsi"/>
          <w:bCs/>
          <w:color w:val="CC0000"/>
        </w:rPr>
      </w:pPr>
      <w:r>
        <w:rPr>
          <w:rFonts w:eastAsiaTheme="minorEastAsia" w:cstheme="minorHAnsi"/>
          <w:bCs/>
          <w:color w:val="CC0000"/>
        </w:rPr>
        <w:t xml:space="preserve">Les nombres dont le chiffre le plus à gauche est 4 sont précédés par toux ceux dont le chiffre le plus à gauche est 1, 2 ou 3 (cela en fait </w:t>
      </w:r>
      <m:oMath>
        <m:r>
          <w:rPr>
            <w:rFonts w:ascii="Cambria Math" w:eastAsiaTheme="minorEastAsia" w:hAnsi="Cambria Math" w:cstheme="minorHAnsi"/>
            <w:color w:val="CC0000"/>
          </w:rPr>
          <m:t>24+24+24=72</m:t>
        </m:r>
      </m:oMath>
      <w:r>
        <w:rPr>
          <w:rFonts w:eastAsiaTheme="minorEastAsia" w:cstheme="minorHAnsi"/>
          <w:bCs/>
          <w:color w:val="CC0000"/>
        </w:rPr>
        <w:t>). Le 73</w:t>
      </w:r>
      <w:r w:rsidRPr="008357FB">
        <w:rPr>
          <w:rFonts w:eastAsiaTheme="minorEastAsia" w:cstheme="minorHAnsi"/>
          <w:bCs/>
          <w:color w:val="CC0000"/>
          <w:vertAlign w:val="superscript"/>
        </w:rPr>
        <w:t>ème</w:t>
      </w:r>
      <w:r>
        <w:rPr>
          <w:rFonts w:eastAsiaTheme="minorEastAsia" w:cstheme="minorHAnsi"/>
          <w:bCs/>
          <w:color w:val="CC0000"/>
        </w:rPr>
        <w:t xml:space="preserve"> nombre est </w:t>
      </w:r>
      <m:oMath>
        <m:r>
          <w:rPr>
            <w:rFonts w:ascii="Cambria Math" w:eastAsiaTheme="minorEastAsia" w:hAnsi="Cambria Math" w:cstheme="minorHAnsi"/>
            <w:color w:val="CC0000"/>
          </w:rPr>
          <m:t>41 235</m:t>
        </m:r>
      </m:oMath>
      <w:r>
        <w:rPr>
          <w:rFonts w:eastAsiaTheme="minorEastAsia" w:cstheme="minorHAnsi"/>
          <w:bCs/>
          <w:color w:val="CC0000"/>
        </w:rPr>
        <w:t xml:space="preserve">, puis </w:t>
      </w:r>
      <m:oMath>
        <m:r>
          <w:rPr>
            <w:rFonts w:ascii="Cambria Math" w:eastAsiaTheme="minorEastAsia" w:hAnsi="Cambria Math" w:cstheme="minorHAnsi"/>
            <w:color w:val="CC0000"/>
          </w:rPr>
          <m:t>41 253</m:t>
        </m:r>
      </m:oMath>
      <w:r>
        <w:rPr>
          <w:rFonts w:eastAsiaTheme="minorEastAsia" w:cstheme="minorHAnsi"/>
          <w:bCs/>
          <w:color w:val="CC0000"/>
        </w:rPr>
        <w:t xml:space="preserve">, puis </w:t>
      </w:r>
      <m:oMath>
        <m:r>
          <w:rPr>
            <w:rFonts w:ascii="Cambria Math" w:eastAsiaTheme="minorEastAsia" w:hAnsi="Cambria Math" w:cstheme="minorHAnsi"/>
            <w:color w:val="CC0000"/>
          </w:rPr>
          <m:t>41 325</m:t>
        </m:r>
      </m:oMath>
      <w:r>
        <w:rPr>
          <w:rFonts w:eastAsiaTheme="minorEastAsia" w:cstheme="minorHAnsi"/>
          <w:bCs/>
          <w:color w:val="CC0000"/>
        </w:rPr>
        <w:t xml:space="preserve">, </w:t>
      </w:r>
      <m:oMath>
        <m:r>
          <w:rPr>
            <w:rFonts w:ascii="Cambria Math" w:eastAsiaTheme="minorEastAsia" w:hAnsi="Cambria Math" w:cstheme="minorHAnsi"/>
            <w:color w:val="CC0000"/>
          </w:rPr>
          <m:t xml:space="preserve">41 352,41 523 </m:t>
        </m:r>
      </m:oMath>
      <w:r>
        <w:rPr>
          <w:rFonts w:eastAsiaTheme="minorEastAsia" w:cstheme="minorHAnsi"/>
          <w:bCs/>
          <w:color w:val="CC0000"/>
        </w:rPr>
        <w:t xml:space="preserve">et enfin </w:t>
      </w:r>
      <m:oMath>
        <m:r>
          <w:rPr>
            <w:rFonts w:ascii="Cambria Math" w:eastAsiaTheme="minorEastAsia" w:hAnsi="Cambria Math" w:cstheme="minorHAnsi"/>
            <w:color w:val="CC0000"/>
          </w:rPr>
          <m:t>41 532,</m:t>
        </m:r>
      </m:oMath>
      <w:r>
        <w:rPr>
          <w:rFonts w:eastAsiaTheme="minorEastAsia" w:cstheme="minorHAnsi"/>
          <w:bCs/>
          <w:color w:val="CC0000"/>
        </w:rPr>
        <w:t xml:space="preserve"> le 78</w:t>
      </w:r>
      <w:r w:rsidRPr="008357FB">
        <w:rPr>
          <w:rFonts w:eastAsiaTheme="minorEastAsia" w:cstheme="minorHAnsi"/>
          <w:bCs/>
          <w:color w:val="CC0000"/>
          <w:vertAlign w:val="superscript"/>
        </w:rPr>
        <w:t>ème</w:t>
      </w:r>
      <w:r>
        <w:rPr>
          <w:rFonts w:eastAsiaTheme="minorEastAsia" w:cstheme="minorHAnsi"/>
          <w:bCs/>
          <w:color w:val="CC0000"/>
        </w:rPr>
        <w:t>.</w:t>
      </w:r>
    </w:p>
    <w:p w14:paraId="28F90FDE" w14:textId="77777777" w:rsidR="00975D68" w:rsidRDefault="00975D68" w:rsidP="00D307EF">
      <w:pPr>
        <w:spacing w:after="0" w:line="240" w:lineRule="auto"/>
        <w:jc w:val="both"/>
        <w:rPr>
          <w:rFonts w:eastAsiaTheme="minorEastAsia" w:cstheme="minorHAnsi"/>
          <w:bCs/>
          <w:color w:val="CC0000"/>
        </w:rPr>
      </w:pPr>
    </w:p>
    <w:p w14:paraId="75E271CA" w14:textId="63B1A1FB" w:rsidR="00975D68" w:rsidRDefault="00975D68" w:rsidP="00D307EF">
      <w:pPr>
        <w:spacing w:after="0" w:line="240" w:lineRule="auto"/>
        <w:jc w:val="both"/>
        <w:rPr>
          <w:rFonts w:eastAsiaTheme="minorEastAsia" w:cstheme="minorHAnsi"/>
          <w:b/>
          <w:bCs/>
        </w:rPr>
      </w:pPr>
      <w:r>
        <w:rPr>
          <w:rFonts w:eastAsiaTheme="minorEastAsia" w:cstheme="minorHAnsi"/>
          <w:b/>
          <w:bCs/>
        </w:rPr>
        <w:t>Exercice 3 Contrôle continu</w:t>
      </w:r>
    </w:p>
    <w:p w14:paraId="1E74035C" w14:textId="321076BF" w:rsidR="00975D68" w:rsidRDefault="00975D68" w:rsidP="009C1BB7">
      <w:pPr>
        <w:spacing w:after="0" w:line="240" w:lineRule="auto"/>
        <w:jc w:val="both"/>
        <w:rPr>
          <w:rFonts w:eastAsiaTheme="minorEastAsia" w:cstheme="minorHAnsi"/>
          <w:bCs/>
        </w:rPr>
      </w:pPr>
      <w:r>
        <w:rPr>
          <w:rFonts w:eastAsiaTheme="minorEastAsia" w:cstheme="minorHAnsi"/>
          <w:bCs/>
        </w:rPr>
        <w:t>La moyenne des neuf notes (entières, sur 20) obtenues par un élève aux devoirs d’histoire est 10. Il classe ces notes en ordre croissant. Quel est le maximum observable pour la cinquième note ?</w:t>
      </w:r>
    </w:p>
    <w:p w14:paraId="3CA846D1" w14:textId="77777777" w:rsidR="00975D68" w:rsidRDefault="00975D68" w:rsidP="00D307EF">
      <w:pPr>
        <w:spacing w:after="0" w:line="240" w:lineRule="auto"/>
        <w:jc w:val="both"/>
        <w:rPr>
          <w:rFonts w:eastAsiaTheme="minorEastAsia" w:cstheme="minorHAnsi"/>
          <w:bCs/>
        </w:rPr>
      </w:pPr>
    </w:p>
    <w:p w14:paraId="1EB19A11" w14:textId="74E9BE56" w:rsidR="00975D68" w:rsidRDefault="009C1BB7" w:rsidP="00D307EF">
      <w:pPr>
        <w:spacing w:after="0" w:line="240" w:lineRule="auto"/>
        <w:jc w:val="both"/>
        <w:rPr>
          <w:rFonts w:cstheme="minorHAnsi"/>
          <w:bCs/>
          <w:color w:val="CC0000"/>
        </w:rPr>
      </w:pPr>
      <w:r>
        <w:rPr>
          <w:rFonts w:cstheme="minorHAnsi"/>
          <w:bCs/>
          <w:color w:val="CC0000"/>
        </w:rPr>
        <w:t>La somme des cinq meilleures notes obtenues par cet élève est nécessairement inférieure au total de l’ensemble des notes. Comme sa moyenne est 10, le total des notes est 90. Les cinq meilleures notes ont donc une moyenne inférieure à 18, qi est donc le maximum observable (même si on doit reconnaître qu’il est peu probable d’observer la série 0, 0, 0, 0, 18, 18, 18, 18, 18)</w:t>
      </w:r>
    </w:p>
    <w:p w14:paraId="4637D0F1" w14:textId="77777777" w:rsidR="009C1BB7" w:rsidRDefault="009C1BB7" w:rsidP="00D307EF">
      <w:pPr>
        <w:spacing w:after="0" w:line="240" w:lineRule="auto"/>
        <w:jc w:val="both"/>
        <w:rPr>
          <w:rFonts w:cstheme="minorHAnsi"/>
          <w:bCs/>
          <w:color w:val="CC0000"/>
        </w:rPr>
      </w:pPr>
    </w:p>
    <w:p w14:paraId="66579660" w14:textId="200052DD" w:rsidR="009C1BB7" w:rsidRDefault="00426B8A" w:rsidP="00D307EF">
      <w:pPr>
        <w:spacing w:after="0" w:line="240" w:lineRule="auto"/>
        <w:jc w:val="both"/>
        <w:rPr>
          <w:rFonts w:cstheme="minorHAnsi"/>
          <w:b/>
          <w:bCs/>
        </w:rPr>
      </w:pPr>
      <w:r>
        <w:rPr>
          <w:rFonts w:cstheme="minorHAnsi"/>
          <w:b/>
          <w:bCs/>
        </w:rPr>
        <w:t>Exercice 4 Un peu d’algorithmique à l’envers</w:t>
      </w:r>
    </w:p>
    <w:p w14:paraId="5D7D039C" w14:textId="7B267147" w:rsidR="00426B8A" w:rsidRDefault="00426B8A" w:rsidP="00D307EF">
      <w:pPr>
        <w:spacing w:after="0" w:line="240" w:lineRule="auto"/>
        <w:jc w:val="both"/>
        <w:rPr>
          <w:rFonts w:eastAsiaTheme="minorEastAsia" w:cstheme="minorHAnsi"/>
          <w:bCs/>
        </w:rPr>
      </w:pPr>
      <w:r>
        <w:rPr>
          <w:rFonts w:cstheme="minorHAnsi"/>
          <w:bCs/>
        </w:rPr>
        <w:t xml:space="preserve">À tout couple de nombres entiers </w:t>
      </w:r>
      <m:oMath>
        <m:d>
          <m:dPr>
            <m:ctrlPr>
              <w:rPr>
                <w:rFonts w:ascii="Cambria Math" w:hAnsi="Cambria Math" w:cstheme="minorHAnsi"/>
                <w:bCs/>
                <w:i/>
              </w:rPr>
            </m:ctrlPr>
          </m:dPr>
          <m:e>
            <m:r>
              <w:rPr>
                <w:rFonts w:ascii="Cambria Math" w:hAnsi="Cambria Math" w:cstheme="minorHAnsi"/>
              </w:rPr>
              <m:t>x, y</m:t>
            </m:r>
          </m:e>
        </m:d>
        <m:r>
          <w:rPr>
            <w:rFonts w:ascii="Cambria Math" w:hAnsi="Cambria Math" w:cstheme="minorHAnsi"/>
          </w:rPr>
          <m:t xml:space="preserve">, </m:t>
        </m:r>
      </m:oMath>
      <w:r>
        <w:rPr>
          <w:rFonts w:eastAsiaTheme="minorEastAsia" w:cstheme="minorHAnsi"/>
          <w:bCs/>
        </w:rPr>
        <w:t>on associe :</w:t>
      </w:r>
    </w:p>
    <w:p w14:paraId="0CD4B6D8" w14:textId="346745B1" w:rsidR="00426B8A" w:rsidRDefault="00426B8A" w:rsidP="00D307EF">
      <w:pPr>
        <w:spacing w:after="0" w:line="240" w:lineRule="auto"/>
        <w:jc w:val="both"/>
        <w:rPr>
          <w:rFonts w:eastAsiaTheme="minorEastAsia" w:cstheme="minorHAnsi"/>
          <w:bCs/>
        </w:rPr>
      </w:pPr>
      <m:oMath>
        <m:r>
          <w:rPr>
            <w:rFonts w:ascii="Cambria Math" w:hAnsi="Cambria Math" w:cstheme="minorHAnsi"/>
          </w:rPr>
          <m:t>f</m:t>
        </m:r>
        <m:d>
          <m:dPr>
            <m:ctrlPr>
              <w:rPr>
                <w:rFonts w:ascii="Cambria Math" w:hAnsi="Cambria Math" w:cstheme="minorHAnsi"/>
                <w:bCs/>
                <w:i/>
              </w:rPr>
            </m:ctrlPr>
          </m:dPr>
          <m:e>
            <m:r>
              <w:rPr>
                <w:rFonts w:ascii="Cambria Math" w:hAnsi="Cambria Math" w:cstheme="minorHAnsi"/>
              </w:rPr>
              <m:t>x, y</m:t>
            </m:r>
          </m:e>
        </m:d>
        <m:r>
          <w:rPr>
            <w:rFonts w:ascii="Cambria Math" w:hAnsi="Cambria Math" w:cstheme="minorHAnsi"/>
          </w:rPr>
          <m:t>=x</m:t>
        </m:r>
      </m:oMath>
      <w:r>
        <w:rPr>
          <w:rFonts w:eastAsiaTheme="minorEastAsia" w:cstheme="minorHAnsi"/>
          <w:bCs/>
        </w:rPr>
        <w:t xml:space="preserve"> si </w:t>
      </w:r>
      <m:oMath>
        <m:r>
          <w:rPr>
            <w:rFonts w:ascii="Cambria Math" w:eastAsiaTheme="minorEastAsia" w:hAnsi="Cambria Math" w:cstheme="minorHAnsi"/>
          </w:rPr>
          <m:t>x=y</m:t>
        </m:r>
      </m:oMath>
    </w:p>
    <w:p w14:paraId="78E962FA" w14:textId="707A4E82" w:rsidR="00426B8A" w:rsidRDefault="00426B8A" w:rsidP="00D307EF">
      <w:pPr>
        <w:spacing w:after="0" w:line="240" w:lineRule="auto"/>
        <w:jc w:val="both"/>
        <w:rPr>
          <w:rFonts w:eastAsiaTheme="minorEastAsia" w:cstheme="minorHAnsi"/>
          <w:bCs/>
        </w:rPr>
      </w:pPr>
      <m:oMath>
        <m:r>
          <w:rPr>
            <w:rFonts w:ascii="Cambria Math" w:hAnsi="Cambria Math" w:cstheme="minorHAnsi"/>
          </w:rPr>
          <m:t>f</m:t>
        </m:r>
        <m:d>
          <m:dPr>
            <m:ctrlPr>
              <w:rPr>
                <w:rFonts w:ascii="Cambria Math" w:hAnsi="Cambria Math" w:cstheme="minorHAnsi"/>
                <w:bCs/>
                <w:i/>
              </w:rPr>
            </m:ctrlPr>
          </m:dPr>
          <m:e>
            <m:r>
              <w:rPr>
                <w:rFonts w:ascii="Cambria Math" w:hAnsi="Cambria Math" w:cstheme="minorHAnsi"/>
              </w:rPr>
              <m:t>x,y</m:t>
            </m:r>
          </m:e>
        </m:d>
        <m:r>
          <w:rPr>
            <w:rFonts w:ascii="Cambria Math" w:hAnsi="Cambria Math" w:cstheme="minorHAnsi"/>
          </w:rPr>
          <m:t>=f</m:t>
        </m:r>
        <m:d>
          <m:dPr>
            <m:ctrlPr>
              <w:rPr>
                <w:rFonts w:ascii="Cambria Math" w:hAnsi="Cambria Math" w:cstheme="minorHAnsi"/>
                <w:bCs/>
                <w:i/>
              </w:rPr>
            </m:ctrlPr>
          </m:dPr>
          <m:e>
            <m:r>
              <w:rPr>
                <w:rFonts w:ascii="Cambria Math" w:hAnsi="Cambria Math" w:cstheme="minorHAnsi"/>
              </w:rPr>
              <m:t>x-y, y</m:t>
            </m:r>
          </m:e>
        </m:d>
      </m:oMath>
      <w:r>
        <w:rPr>
          <w:rFonts w:eastAsiaTheme="minorEastAsia" w:cstheme="minorHAnsi"/>
          <w:bCs/>
        </w:rPr>
        <w:t xml:space="preserve"> si </w:t>
      </w:r>
      <m:oMath>
        <m:r>
          <w:rPr>
            <w:rFonts w:ascii="Cambria Math" w:eastAsiaTheme="minorEastAsia" w:hAnsi="Cambria Math" w:cstheme="minorHAnsi"/>
          </w:rPr>
          <m:t>x≥y</m:t>
        </m:r>
      </m:oMath>
    </w:p>
    <w:p w14:paraId="1F22D135" w14:textId="7C40D9F3" w:rsidR="00426B8A" w:rsidRDefault="00426B8A" w:rsidP="00D307EF">
      <w:pPr>
        <w:spacing w:after="0" w:line="240" w:lineRule="auto"/>
        <w:jc w:val="both"/>
        <w:rPr>
          <w:rFonts w:eastAsiaTheme="minorEastAsia" w:cstheme="minorHAnsi"/>
          <w:bCs/>
        </w:rPr>
      </w:pPr>
      <m:oMath>
        <m:r>
          <w:rPr>
            <w:rFonts w:ascii="Cambria Math" w:hAnsi="Cambria Math" w:cstheme="minorHAnsi"/>
          </w:rPr>
          <m:t>f</m:t>
        </m:r>
        <m:d>
          <m:dPr>
            <m:ctrlPr>
              <w:rPr>
                <w:rFonts w:ascii="Cambria Math" w:hAnsi="Cambria Math" w:cstheme="minorHAnsi"/>
                <w:bCs/>
                <w:i/>
              </w:rPr>
            </m:ctrlPr>
          </m:dPr>
          <m:e>
            <m:r>
              <w:rPr>
                <w:rFonts w:ascii="Cambria Math" w:hAnsi="Cambria Math" w:cstheme="minorHAnsi"/>
              </w:rPr>
              <m:t>x, y</m:t>
            </m:r>
          </m:e>
        </m:d>
        <m:r>
          <w:rPr>
            <w:rFonts w:ascii="Cambria Math" w:hAnsi="Cambria Math" w:cstheme="minorHAnsi"/>
          </w:rPr>
          <m:t>=f</m:t>
        </m:r>
        <m:d>
          <m:dPr>
            <m:ctrlPr>
              <w:rPr>
                <w:rFonts w:ascii="Cambria Math" w:hAnsi="Cambria Math" w:cstheme="minorHAnsi"/>
                <w:bCs/>
                <w:i/>
              </w:rPr>
            </m:ctrlPr>
          </m:dPr>
          <m:e>
            <m:r>
              <w:rPr>
                <w:rFonts w:ascii="Cambria Math" w:hAnsi="Cambria Math" w:cstheme="minorHAnsi"/>
              </w:rPr>
              <m:t>y-x,x</m:t>
            </m:r>
          </m:e>
        </m:d>
      </m:oMath>
      <w:r>
        <w:rPr>
          <w:rFonts w:eastAsiaTheme="minorEastAsia" w:cstheme="minorHAnsi"/>
          <w:bCs/>
        </w:rPr>
        <w:t xml:space="preserve"> si </w:t>
      </w:r>
      <m:oMath>
        <m:r>
          <w:rPr>
            <w:rFonts w:ascii="Cambria Math" w:eastAsiaTheme="minorEastAsia" w:hAnsi="Cambria Math" w:cstheme="minorHAnsi"/>
          </w:rPr>
          <m:t>x≤y</m:t>
        </m:r>
      </m:oMath>
    </w:p>
    <w:p w14:paraId="5EF6464C" w14:textId="75E55E76" w:rsidR="00426B8A" w:rsidRDefault="00426B8A" w:rsidP="00D307EF">
      <w:pPr>
        <w:spacing w:after="0" w:line="240" w:lineRule="auto"/>
        <w:jc w:val="both"/>
        <w:rPr>
          <w:rFonts w:eastAsiaTheme="minorEastAsia" w:cstheme="minorHAnsi"/>
          <w:bCs/>
        </w:rPr>
      </w:pPr>
      <w:r>
        <w:rPr>
          <w:rFonts w:eastAsiaTheme="minorEastAsia" w:cstheme="minorHAnsi"/>
          <w:bCs/>
        </w:rPr>
        <w:t xml:space="preserve">Calculer </w:t>
      </w:r>
      <m:oMath>
        <m:r>
          <w:rPr>
            <w:rFonts w:ascii="Cambria Math" w:eastAsiaTheme="minorEastAsia" w:hAnsi="Cambria Math" w:cstheme="minorHAnsi"/>
          </w:rPr>
          <m:t>f</m:t>
        </m:r>
        <m:d>
          <m:dPr>
            <m:ctrlPr>
              <w:rPr>
                <w:rFonts w:ascii="Cambria Math" w:eastAsiaTheme="minorEastAsia" w:hAnsi="Cambria Math" w:cstheme="minorHAnsi"/>
                <w:bCs/>
                <w:i/>
              </w:rPr>
            </m:ctrlPr>
          </m:dPr>
          <m:e>
            <m:r>
              <w:rPr>
                <w:rFonts w:ascii="Cambria Math" w:eastAsiaTheme="minorEastAsia" w:hAnsi="Cambria Math" w:cstheme="minorHAnsi"/>
              </w:rPr>
              <m:t>28, 17</m:t>
            </m:r>
          </m:e>
        </m:d>
      </m:oMath>
      <w:r>
        <w:rPr>
          <w:rFonts w:eastAsiaTheme="minorEastAsia" w:cstheme="minorHAnsi"/>
          <w:bCs/>
        </w:rPr>
        <w:t>.</w:t>
      </w:r>
    </w:p>
    <w:p w14:paraId="00952CD4" w14:textId="77777777" w:rsidR="00426B8A" w:rsidRDefault="00426B8A" w:rsidP="00D307EF">
      <w:pPr>
        <w:spacing w:after="0" w:line="240" w:lineRule="auto"/>
        <w:jc w:val="both"/>
        <w:rPr>
          <w:rFonts w:eastAsiaTheme="minorEastAsia" w:cstheme="minorHAnsi"/>
          <w:bCs/>
        </w:rPr>
      </w:pPr>
    </w:p>
    <w:p w14:paraId="7B65BD77" w14:textId="16D19018" w:rsidR="00426B8A" w:rsidRDefault="00426B8A" w:rsidP="00D307EF">
      <w:pPr>
        <w:spacing w:after="0" w:line="240" w:lineRule="auto"/>
        <w:jc w:val="both"/>
        <w:rPr>
          <w:rFonts w:eastAsiaTheme="minorEastAsia" w:cstheme="minorHAnsi"/>
          <w:bCs/>
          <w:color w:val="CC0000"/>
        </w:rPr>
      </w:pPr>
      <m:oMath>
        <m:r>
          <w:rPr>
            <w:rFonts w:ascii="Cambria Math" w:hAnsi="Cambria Math" w:cstheme="minorHAnsi"/>
            <w:color w:val="CC0000"/>
          </w:rPr>
          <m:t>f</m:t>
        </m:r>
        <m:d>
          <m:dPr>
            <m:ctrlPr>
              <w:rPr>
                <w:rFonts w:ascii="Cambria Math" w:hAnsi="Cambria Math" w:cstheme="minorHAnsi"/>
                <w:bCs/>
                <w:i/>
                <w:color w:val="CC0000"/>
              </w:rPr>
            </m:ctrlPr>
          </m:dPr>
          <m:e>
            <m:r>
              <w:rPr>
                <w:rFonts w:ascii="Cambria Math" w:hAnsi="Cambria Math" w:cstheme="minorHAnsi"/>
                <w:color w:val="CC0000"/>
              </w:rPr>
              <m:t>28, 17</m:t>
            </m:r>
          </m:e>
        </m:d>
        <m:r>
          <w:rPr>
            <w:rFonts w:ascii="Cambria Math" w:hAnsi="Cambria Math" w:cstheme="minorHAnsi"/>
            <w:color w:val="CC0000"/>
          </w:rPr>
          <m:t>=f</m:t>
        </m:r>
        <m:d>
          <m:dPr>
            <m:ctrlPr>
              <w:rPr>
                <w:rFonts w:ascii="Cambria Math" w:hAnsi="Cambria Math" w:cstheme="minorHAnsi"/>
                <w:bCs/>
                <w:i/>
                <w:color w:val="CC0000"/>
              </w:rPr>
            </m:ctrlPr>
          </m:dPr>
          <m:e>
            <m:r>
              <w:rPr>
                <w:rFonts w:ascii="Cambria Math" w:hAnsi="Cambria Math" w:cstheme="minorHAnsi"/>
                <w:color w:val="CC0000"/>
              </w:rPr>
              <m:t>11, 17</m:t>
            </m:r>
          </m:e>
        </m:d>
      </m:oMath>
      <w:r>
        <w:rPr>
          <w:rFonts w:eastAsiaTheme="minorEastAsia" w:cstheme="minorHAnsi"/>
          <w:bCs/>
          <w:color w:val="CC0000"/>
        </w:rPr>
        <w:t xml:space="preserve"> d’après la règle 2</w:t>
      </w:r>
    </w:p>
    <w:p w14:paraId="5647AD56" w14:textId="2DB4A9E2" w:rsidR="00426B8A" w:rsidRDefault="00426B8A" w:rsidP="00D307EF">
      <w:pPr>
        <w:spacing w:after="0" w:line="240" w:lineRule="auto"/>
        <w:jc w:val="both"/>
        <w:rPr>
          <w:rFonts w:eastAsiaTheme="minorEastAsia" w:cstheme="minorHAnsi"/>
          <w:bCs/>
          <w:color w:val="CC0000"/>
        </w:rPr>
      </w:pPr>
      <m:oMath>
        <m:r>
          <w:rPr>
            <w:rFonts w:ascii="Cambria Math" w:hAnsi="Cambria Math" w:cstheme="minorHAnsi"/>
            <w:color w:val="CC0000"/>
          </w:rPr>
          <m:t>f</m:t>
        </m:r>
        <m:d>
          <m:dPr>
            <m:ctrlPr>
              <w:rPr>
                <w:rFonts w:ascii="Cambria Math" w:hAnsi="Cambria Math" w:cstheme="minorHAnsi"/>
                <w:bCs/>
                <w:i/>
                <w:color w:val="CC0000"/>
              </w:rPr>
            </m:ctrlPr>
          </m:dPr>
          <m:e>
            <m:r>
              <w:rPr>
                <w:rFonts w:ascii="Cambria Math" w:hAnsi="Cambria Math" w:cstheme="minorHAnsi"/>
                <w:color w:val="CC0000"/>
              </w:rPr>
              <m:t>11, 17</m:t>
            </m:r>
          </m:e>
        </m:d>
        <m:r>
          <w:rPr>
            <w:rFonts w:ascii="Cambria Math" w:hAnsi="Cambria Math" w:cstheme="minorHAnsi"/>
            <w:color w:val="CC0000"/>
          </w:rPr>
          <m:t>=f</m:t>
        </m:r>
        <m:d>
          <m:dPr>
            <m:ctrlPr>
              <w:rPr>
                <w:rFonts w:ascii="Cambria Math" w:hAnsi="Cambria Math" w:cstheme="minorHAnsi"/>
                <w:bCs/>
                <w:i/>
                <w:color w:val="CC0000"/>
              </w:rPr>
            </m:ctrlPr>
          </m:dPr>
          <m:e>
            <m:r>
              <w:rPr>
                <w:rFonts w:ascii="Cambria Math" w:hAnsi="Cambria Math" w:cstheme="minorHAnsi"/>
                <w:color w:val="CC0000"/>
              </w:rPr>
              <m:t>6, 11</m:t>
            </m:r>
          </m:e>
        </m:d>
      </m:oMath>
      <w:r>
        <w:rPr>
          <w:rFonts w:eastAsiaTheme="minorEastAsia" w:cstheme="minorHAnsi"/>
          <w:bCs/>
          <w:color w:val="CC0000"/>
        </w:rPr>
        <w:t xml:space="preserve"> d’après la règle 3</w:t>
      </w:r>
    </w:p>
    <w:p w14:paraId="7B600535" w14:textId="6E255FDA" w:rsidR="00426B8A" w:rsidRDefault="00426B8A" w:rsidP="00D307EF">
      <w:pPr>
        <w:spacing w:after="0" w:line="240" w:lineRule="auto"/>
        <w:jc w:val="both"/>
        <w:rPr>
          <w:rFonts w:eastAsiaTheme="minorEastAsia" w:cstheme="minorHAnsi"/>
          <w:bCs/>
          <w:color w:val="CC0000"/>
        </w:rPr>
      </w:pPr>
      <m:oMath>
        <m:r>
          <w:rPr>
            <w:rFonts w:ascii="Cambria Math" w:hAnsi="Cambria Math" w:cstheme="minorHAnsi"/>
            <w:color w:val="CC0000"/>
          </w:rPr>
          <m:t>f</m:t>
        </m:r>
        <m:d>
          <m:dPr>
            <m:ctrlPr>
              <w:rPr>
                <w:rFonts w:ascii="Cambria Math" w:hAnsi="Cambria Math" w:cstheme="minorHAnsi"/>
                <w:bCs/>
                <w:i/>
                <w:color w:val="CC0000"/>
              </w:rPr>
            </m:ctrlPr>
          </m:dPr>
          <m:e>
            <m:r>
              <w:rPr>
                <w:rFonts w:ascii="Cambria Math" w:hAnsi="Cambria Math" w:cstheme="minorHAnsi"/>
                <w:color w:val="CC0000"/>
              </w:rPr>
              <m:t>6, 11</m:t>
            </m:r>
          </m:e>
        </m:d>
        <m:r>
          <w:rPr>
            <w:rFonts w:ascii="Cambria Math" w:hAnsi="Cambria Math" w:cstheme="minorHAnsi"/>
            <w:color w:val="CC0000"/>
          </w:rPr>
          <m:t>=f</m:t>
        </m:r>
        <m:d>
          <m:dPr>
            <m:ctrlPr>
              <w:rPr>
                <w:rFonts w:ascii="Cambria Math" w:hAnsi="Cambria Math" w:cstheme="minorHAnsi"/>
                <w:bCs/>
                <w:i/>
                <w:color w:val="CC0000"/>
              </w:rPr>
            </m:ctrlPr>
          </m:dPr>
          <m:e>
            <m:r>
              <w:rPr>
                <w:rFonts w:ascii="Cambria Math" w:hAnsi="Cambria Math" w:cstheme="minorHAnsi"/>
                <w:color w:val="CC0000"/>
              </w:rPr>
              <m:t>5, 6</m:t>
            </m:r>
          </m:e>
        </m:d>
      </m:oMath>
      <w:r>
        <w:rPr>
          <w:rFonts w:eastAsiaTheme="minorEastAsia" w:cstheme="minorHAnsi"/>
          <w:bCs/>
          <w:color w:val="CC0000"/>
        </w:rPr>
        <w:t xml:space="preserve"> d’après la règle 3</w:t>
      </w:r>
    </w:p>
    <w:p w14:paraId="056AD2CB" w14:textId="6991FA63" w:rsidR="00426B8A" w:rsidRDefault="00426B8A" w:rsidP="00D307EF">
      <w:pPr>
        <w:spacing w:after="0" w:line="240" w:lineRule="auto"/>
        <w:jc w:val="both"/>
        <w:rPr>
          <w:rFonts w:eastAsiaTheme="minorEastAsia" w:cstheme="minorHAnsi"/>
          <w:color w:val="CC0000"/>
        </w:rPr>
      </w:pPr>
      <m:oMath>
        <m:r>
          <w:rPr>
            <w:rFonts w:ascii="Cambria Math" w:hAnsi="Cambria Math" w:cstheme="minorHAnsi"/>
            <w:color w:val="CC0000"/>
          </w:rPr>
          <w:lastRenderedPageBreak/>
          <m:t>f</m:t>
        </m:r>
        <m:d>
          <m:dPr>
            <m:ctrlPr>
              <w:rPr>
                <w:rFonts w:ascii="Cambria Math" w:hAnsi="Cambria Math" w:cstheme="minorHAnsi"/>
                <w:bCs/>
                <w:i/>
                <w:color w:val="CC0000"/>
              </w:rPr>
            </m:ctrlPr>
          </m:dPr>
          <m:e>
            <m:r>
              <w:rPr>
                <w:rFonts w:ascii="Cambria Math" w:hAnsi="Cambria Math" w:cstheme="minorHAnsi"/>
                <w:color w:val="CC0000"/>
              </w:rPr>
              <m:t>5,6</m:t>
            </m:r>
          </m:e>
        </m:d>
        <m:r>
          <w:rPr>
            <w:rFonts w:ascii="Cambria Math" w:hAnsi="Cambria Math" w:cstheme="minorHAnsi"/>
            <w:color w:val="CC0000"/>
          </w:rPr>
          <m:t>=f</m:t>
        </m:r>
        <m:d>
          <m:dPr>
            <m:ctrlPr>
              <w:rPr>
                <w:rFonts w:ascii="Cambria Math" w:hAnsi="Cambria Math" w:cstheme="minorHAnsi"/>
                <w:bCs/>
                <w:i/>
                <w:color w:val="CC0000"/>
              </w:rPr>
            </m:ctrlPr>
          </m:dPr>
          <m:e>
            <m:r>
              <w:rPr>
                <w:rFonts w:ascii="Cambria Math" w:hAnsi="Cambria Math" w:cstheme="minorHAnsi"/>
                <w:color w:val="CC0000"/>
              </w:rPr>
              <m:t>1,5</m:t>
            </m:r>
          </m:e>
        </m:d>
      </m:oMath>
      <w:r w:rsidR="009D3EBD">
        <w:rPr>
          <w:rFonts w:eastAsiaTheme="minorEastAsia" w:cstheme="minorHAnsi"/>
          <w:bCs/>
          <w:color w:val="CC0000"/>
        </w:rPr>
        <w:t xml:space="preserve"> d’après la règle 3, puis, toujours avec la règle 3, </w:t>
      </w:r>
      <m:oMath>
        <m:r>
          <w:rPr>
            <w:rFonts w:ascii="Cambria Math" w:eastAsiaTheme="minorEastAsia" w:hAnsi="Cambria Math" w:cstheme="minorHAnsi"/>
            <w:color w:val="CC0000"/>
          </w:rPr>
          <m:t>f</m:t>
        </m:r>
        <m:d>
          <m:dPr>
            <m:ctrlPr>
              <w:rPr>
                <w:rFonts w:ascii="Cambria Math" w:eastAsiaTheme="minorEastAsia" w:hAnsi="Cambria Math" w:cstheme="minorHAnsi"/>
                <w:bCs/>
                <w:i/>
                <w:color w:val="CC0000"/>
              </w:rPr>
            </m:ctrlPr>
          </m:dPr>
          <m:e>
            <m:r>
              <w:rPr>
                <w:rFonts w:ascii="Cambria Math" w:eastAsiaTheme="minorEastAsia" w:hAnsi="Cambria Math" w:cstheme="minorHAnsi"/>
                <w:color w:val="CC0000"/>
              </w:rPr>
              <m:t>4, 1</m:t>
            </m:r>
          </m:e>
        </m:d>
      </m:oMath>
      <w:r w:rsidR="009D3EBD">
        <w:rPr>
          <w:rFonts w:eastAsiaTheme="minorEastAsia" w:cstheme="minorHAnsi"/>
          <w:bCs/>
          <w:color w:val="CC0000"/>
        </w:rPr>
        <w:t xml:space="preserve">, puis avec la règle 2 on en vient à </w:t>
      </w:r>
      <m:oMath>
        <m:r>
          <w:rPr>
            <w:rFonts w:ascii="Cambria Math" w:eastAsiaTheme="minorEastAsia" w:hAnsi="Cambria Math" w:cstheme="minorHAnsi"/>
            <w:color w:val="CC0000"/>
          </w:rPr>
          <m:t>f</m:t>
        </m:r>
        <m:d>
          <m:dPr>
            <m:ctrlPr>
              <w:rPr>
                <w:rFonts w:ascii="Cambria Math" w:eastAsiaTheme="minorEastAsia" w:hAnsi="Cambria Math" w:cstheme="minorHAnsi"/>
                <w:bCs/>
                <w:i/>
                <w:color w:val="CC0000"/>
              </w:rPr>
            </m:ctrlPr>
          </m:dPr>
          <m:e>
            <m:r>
              <w:rPr>
                <w:rFonts w:ascii="Cambria Math" w:eastAsiaTheme="minorEastAsia" w:hAnsi="Cambria Math" w:cstheme="minorHAnsi"/>
                <w:color w:val="CC0000"/>
              </w:rPr>
              <m:t>3, 1</m:t>
            </m:r>
          </m:e>
        </m:d>
        <m:r>
          <w:rPr>
            <w:rFonts w:ascii="Cambria Math" w:eastAsiaTheme="minorEastAsia" w:hAnsi="Cambria Math" w:cstheme="minorHAnsi"/>
            <w:color w:val="CC0000"/>
          </w:rPr>
          <m:t>, f</m:t>
        </m:r>
        <m:d>
          <m:dPr>
            <m:ctrlPr>
              <w:rPr>
                <w:rFonts w:ascii="Cambria Math" w:eastAsiaTheme="minorEastAsia" w:hAnsi="Cambria Math" w:cstheme="minorHAnsi"/>
                <w:bCs/>
                <w:i/>
                <w:color w:val="CC0000"/>
              </w:rPr>
            </m:ctrlPr>
          </m:dPr>
          <m:e>
            <m:r>
              <w:rPr>
                <w:rFonts w:ascii="Cambria Math" w:eastAsiaTheme="minorEastAsia" w:hAnsi="Cambria Math" w:cstheme="minorHAnsi"/>
                <w:color w:val="CC0000"/>
              </w:rPr>
              <m:t>2, 1</m:t>
            </m:r>
          </m:e>
        </m:d>
        <m:r>
          <w:rPr>
            <w:rFonts w:ascii="Cambria Math" w:eastAsiaTheme="minorEastAsia" w:hAnsi="Cambria Math" w:cstheme="minorHAnsi"/>
            <w:color w:val="CC0000"/>
          </w:rPr>
          <m:t xml:space="preserve"> </m:t>
        </m:r>
      </m:oMath>
      <w:r w:rsidR="009D3EBD">
        <w:rPr>
          <w:rFonts w:eastAsiaTheme="minorEastAsia" w:cstheme="minorHAnsi"/>
          <w:bCs/>
          <w:color w:val="CC0000"/>
        </w:rPr>
        <w:t xml:space="preserve">et </w:t>
      </w:r>
      <m:oMath>
        <m:r>
          <w:rPr>
            <w:rFonts w:ascii="Cambria Math" w:eastAsiaTheme="minorEastAsia" w:hAnsi="Cambria Math" w:cstheme="minorHAnsi"/>
            <w:color w:val="CC0000"/>
          </w:rPr>
          <m:t>f</m:t>
        </m:r>
        <m:d>
          <m:dPr>
            <m:ctrlPr>
              <w:rPr>
                <w:rFonts w:ascii="Cambria Math" w:eastAsiaTheme="minorEastAsia" w:hAnsi="Cambria Math" w:cstheme="minorHAnsi"/>
                <w:bCs/>
                <w:i/>
                <w:color w:val="CC0000"/>
              </w:rPr>
            </m:ctrlPr>
          </m:dPr>
          <m:e>
            <m:r>
              <w:rPr>
                <w:rFonts w:ascii="Cambria Math" w:eastAsiaTheme="minorEastAsia" w:hAnsi="Cambria Math" w:cstheme="minorHAnsi"/>
                <w:color w:val="CC0000"/>
              </w:rPr>
              <m:t>1,1</m:t>
            </m:r>
          </m:e>
        </m:d>
        <m:r>
          <w:rPr>
            <w:rFonts w:ascii="Cambria Math" w:eastAsiaTheme="minorEastAsia" w:hAnsi="Cambria Math" w:cstheme="minorHAnsi"/>
            <w:color w:val="CC0000"/>
          </w:rPr>
          <m:t>=1</m:t>
        </m:r>
      </m:oMath>
    </w:p>
    <w:p w14:paraId="203F9AFB" w14:textId="4329620E" w:rsidR="00A51381" w:rsidRDefault="00A51381" w:rsidP="00D307EF">
      <w:pPr>
        <w:spacing w:after="0" w:line="240" w:lineRule="auto"/>
        <w:jc w:val="both"/>
        <w:rPr>
          <w:rFonts w:eastAsiaTheme="minorEastAsia" w:cstheme="minorHAnsi"/>
          <w:color w:val="CC0000"/>
        </w:rPr>
      </w:pPr>
    </w:p>
    <w:p w14:paraId="25A388E1" w14:textId="0DC6F8C2" w:rsidR="00A51381" w:rsidRDefault="00A51381" w:rsidP="00D307EF">
      <w:pPr>
        <w:spacing w:after="0" w:line="240" w:lineRule="auto"/>
        <w:jc w:val="both"/>
        <w:rPr>
          <w:rFonts w:eastAsiaTheme="minorEastAsia" w:cstheme="minorHAnsi"/>
          <w:color w:val="CC0000"/>
        </w:rPr>
      </w:pPr>
    </w:p>
    <w:p w14:paraId="49FD0823" w14:textId="23DA4A72" w:rsidR="00A51381" w:rsidRPr="00A51381" w:rsidRDefault="00A51381" w:rsidP="00A51381">
      <w:pPr>
        <w:spacing w:after="0" w:line="240" w:lineRule="auto"/>
        <w:ind w:right="-87"/>
        <w:jc w:val="both"/>
        <w:rPr>
          <w:rFonts w:cstheme="minorHAnsi"/>
          <w:b/>
          <w:bCs/>
        </w:rPr>
      </w:pPr>
      <w:r>
        <w:rPr>
          <w:rFonts w:cstheme="minorHAnsi"/>
          <w:b/>
          <w:bCs/>
        </w:rPr>
        <w:t>Exercice 5</w:t>
      </w:r>
    </w:p>
    <w:p w14:paraId="69B63947" w14:textId="0E96CB2C" w:rsidR="00A51381" w:rsidRDefault="00A51381" w:rsidP="00A51381">
      <w:pPr>
        <w:spacing w:after="0" w:line="240" w:lineRule="auto"/>
        <w:ind w:right="-87"/>
        <w:jc w:val="both"/>
        <w:rPr>
          <w:rFonts w:cstheme="minorHAnsi"/>
        </w:rPr>
      </w:pPr>
      <w:r>
        <w:rPr>
          <w:rFonts w:cstheme="minorHAnsi"/>
        </w:rPr>
        <w:t>On appelle cercle inscrit dans un polygone un cercle tangent à chacun des côtés du polygone. On démontre qu’un polygone régulier admet un cercle inscrit et que ce cercle est concentrique au cercle circonscrit au polygone.</w:t>
      </w:r>
    </w:p>
    <w:p w14:paraId="0EC04943" w14:textId="326AB71F" w:rsidR="00A51381" w:rsidRDefault="00A51381" w:rsidP="00A51381">
      <w:pPr>
        <w:spacing w:after="0" w:line="240" w:lineRule="auto"/>
        <w:ind w:right="-87"/>
        <w:jc w:val="both"/>
        <w:rPr>
          <w:rFonts w:cstheme="minorHAnsi"/>
        </w:rPr>
      </w:pPr>
      <w:r>
        <w:rPr>
          <w:rFonts w:cstheme="minorHAnsi"/>
        </w:rPr>
        <w:t>On considère un polygone régulier dont les côtés ont pour longueur 2. Calculer l’aire de la couronne délimitée par le cercle circonscrit au polygone et le cercle inscrit dans le polygone.</w:t>
      </w:r>
    </w:p>
    <w:p w14:paraId="01C75B79" w14:textId="77777777" w:rsidR="00A51381" w:rsidRDefault="00A51381" w:rsidP="00A51381">
      <w:pPr>
        <w:spacing w:after="0" w:line="240" w:lineRule="auto"/>
        <w:ind w:left="-567"/>
        <w:jc w:val="both"/>
        <w:rPr>
          <w:rFonts w:cstheme="minorHAnsi"/>
        </w:rPr>
      </w:pPr>
    </w:p>
    <w:tbl>
      <w:tblPr>
        <w:tblStyle w:val="Grilledutableau"/>
        <w:tblW w:w="1036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26"/>
      </w:tblGrid>
      <w:tr w:rsidR="00A51381" w14:paraId="586AB1A1" w14:textId="77777777" w:rsidTr="00A51381">
        <w:tc>
          <w:tcPr>
            <w:tcW w:w="6941" w:type="dxa"/>
          </w:tcPr>
          <w:p w14:paraId="580CD30C" w14:textId="77777777" w:rsidR="00A51381" w:rsidRDefault="00A51381" w:rsidP="00C97F2D">
            <w:pPr>
              <w:jc w:val="both"/>
              <w:rPr>
                <w:rFonts w:cstheme="minorHAnsi"/>
                <w:color w:val="C00000"/>
              </w:rPr>
            </w:pPr>
            <w:r>
              <w:rPr>
                <w:rFonts w:cstheme="minorHAnsi"/>
                <w:color w:val="C00000"/>
              </w:rPr>
              <w:t>Quel que soit le nombre de côtés du polygone régulier le triangle dont les sommets sont le centre commun O aux cercles inscrit et circonscrit au triangle et deux sommets A et B consécutifs du polygone est un triangle isocèle en O.</w:t>
            </w:r>
          </w:p>
          <w:p w14:paraId="7F096600" w14:textId="36882F44" w:rsidR="00A51381" w:rsidRDefault="00A51381" w:rsidP="00C97F2D">
            <w:pPr>
              <w:jc w:val="both"/>
              <w:rPr>
                <w:rFonts w:cstheme="minorHAnsi"/>
                <w:color w:val="C00000"/>
              </w:rPr>
            </w:pPr>
            <w:r>
              <w:rPr>
                <w:rFonts w:cstheme="minorHAnsi"/>
                <w:color w:val="C00000"/>
              </w:rPr>
              <w:t xml:space="preserve">Par symétrie du problème, les points de tangence du cercle </w:t>
            </w:r>
            <w:r w:rsidR="00013731" w:rsidRPr="00013731">
              <w:rPr>
                <w:rFonts w:cstheme="minorHAnsi"/>
                <w:color w:val="00B050"/>
              </w:rPr>
              <w:t>inscrit</w:t>
            </w:r>
            <w:r>
              <w:rPr>
                <w:rFonts w:cstheme="minorHAnsi"/>
                <w:color w:val="C00000"/>
              </w:rPr>
              <w:t xml:space="preserve"> sont les milieux des côtés du polygone.</w:t>
            </w:r>
          </w:p>
          <w:p w14:paraId="269AFB66" w14:textId="15E2A1ED" w:rsidR="00A51381" w:rsidRDefault="00A51381" w:rsidP="00C97F2D">
            <w:pPr>
              <w:jc w:val="both"/>
              <w:rPr>
                <w:rFonts w:cstheme="minorHAnsi"/>
                <w:color w:val="C00000"/>
              </w:rPr>
            </w:pPr>
            <w:r>
              <w:rPr>
                <w:rFonts w:cstheme="minorHAnsi"/>
                <w:color w:val="C00000"/>
              </w:rPr>
              <w:t xml:space="preserve">Si on note respectivement </w:t>
            </w:r>
            <m:oMath>
              <m:r>
                <w:rPr>
                  <w:rFonts w:ascii="Cambria Math" w:hAnsi="Cambria Math" w:cstheme="minorHAnsi"/>
                  <w:color w:val="C00000"/>
                </w:rPr>
                <m:t>r</m:t>
              </m:r>
            </m:oMath>
            <w:r>
              <w:rPr>
                <w:rFonts w:cstheme="minorHAnsi"/>
                <w:color w:val="C00000"/>
              </w:rPr>
              <w:t xml:space="preserve"> et </w:t>
            </w:r>
            <m:oMath>
              <m:r>
                <w:rPr>
                  <w:rFonts w:ascii="Cambria Math" w:hAnsi="Cambria Math" w:cstheme="minorHAnsi"/>
                  <w:color w:val="C00000"/>
                </w:rPr>
                <m:t>R</m:t>
              </m:r>
            </m:oMath>
            <w:r>
              <w:rPr>
                <w:rFonts w:cstheme="minorHAnsi"/>
                <w:color w:val="C00000"/>
              </w:rPr>
              <w:t xml:space="preserve"> les rayons des cercles </w:t>
            </w:r>
            <w:r w:rsidR="00013731" w:rsidRPr="00013731">
              <w:rPr>
                <w:rFonts w:cstheme="minorHAnsi"/>
                <w:color w:val="00B050"/>
              </w:rPr>
              <w:t>in</w:t>
            </w:r>
            <w:r w:rsidRPr="00013731">
              <w:rPr>
                <w:rFonts w:cstheme="minorHAnsi"/>
                <w:color w:val="00B050"/>
              </w:rPr>
              <w:t xml:space="preserve">scrit et </w:t>
            </w:r>
            <w:r w:rsidR="00013731" w:rsidRPr="00013731">
              <w:rPr>
                <w:rFonts w:cstheme="minorHAnsi"/>
                <w:color w:val="00B050"/>
              </w:rPr>
              <w:t>circon</w:t>
            </w:r>
            <w:r w:rsidRPr="00013731">
              <w:rPr>
                <w:rFonts w:cstheme="minorHAnsi"/>
                <w:color w:val="00B050"/>
              </w:rPr>
              <w:t xml:space="preserve">scrit </w:t>
            </w:r>
            <w:r>
              <w:rPr>
                <w:rFonts w:cstheme="minorHAnsi"/>
                <w:color w:val="C00000"/>
              </w:rPr>
              <w:t>au polygone et I le milieu du segment [AB], alors la droite (OI) est la médiatrice de [AB] puisqu’elle passe par I et O équidistants de A et B.</w:t>
            </w:r>
          </w:p>
          <w:p w14:paraId="22AB3306" w14:textId="77777777" w:rsidR="00A51381" w:rsidRDefault="00A51381" w:rsidP="00C97F2D">
            <w:pPr>
              <w:jc w:val="both"/>
              <w:rPr>
                <w:rFonts w:cstheme="minorHAnsi"/>
                <w:color w:val="C00000"/>
              </w:rPr>
            </w:pPr>
            <w:r>
              <w:rPr>
                <w:rFonts w:cstheme="minorHAnsi"/>
                <w:color w:val="C00000"/>
              </w:rPr>
              <w:t>Le triangle OIA est donc rectangle en I et d’après le théorème de Pythagore,</w:t>
            </w:r>
          </w:p>
          <w:p w14:paraId="1CD14526" w14:textId="77777777" w:rsidR="00A51381" w:rsidRDefault="007147D2" w:rsidP="00C97F2D">
            <w:pPr>
              <w:jc w:val="both"/>
              <w:rPr>
                <w:rFonts w:eastAsiaTheme="minorEastAsia" w:cstheme="minorHAnsi"/>
                <w:color w:val="C00000"/>
              </w:rPr>
            </w:pPr>
            <m:oMath>
              <m:sSup>
                <m:sSupPr>
                  <m:ctrlPr>
                    <w:rPr>
                      <w:rFonts w:ascii="Cambria Math" w:hAnsi="Cambria Math" w:cstheme="minorHAnsi"/>
                      <w:i/>
                      <w:color w:val="C00000"/>
                    </w:rPr>
                  </m:ctrlPr>
                </m:sSupPr>
                <m:e>
                  <m:r>
                    <m:rPr>
                      <m:sty m:val="p"/>
                    </m:rPr>
                    <w:rPr>
                      <w:rFonts w:ascii="Cambria Math" w:hAnsi="Cambria Math" w:cstheme="minorHAnsi"/>
                      <w:color w:val="C00000"/>
                    </w:rPr>
                    <m:t>OA</m:t>
                  </m:r>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r>
                    <m:rPr>
                      <m:sty m:val="p"/>
                    </m:rPr>
                    <w:rPr>
                      <w:rFonts w:ascii="Cambria Math" w:hAnsi="Cambria Math" w:cstheme="minorHAnsi"/>
                      <w:color w:val="C00000"/>
                    </w:rPr>
                    <m:t>OI</m:t>
                  </m:r>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r>
                    <m:rPr>
                      <m:sty m:val="p"/>
                    </m:rPr>
                    <w:rPr>
                      <w:rFonts w:ascii="Cambria Math" w:hAnsi="Cambria Math" w:cstheme="minorHAnsi"/>
                      <w:color w:val="C00000"/>
                    </w:rPr>
                    <m:t>IA</m:t>
                  </m:r>
                </m:e>
                <m:sup>
                  <m:r>
                    <w:rPr>
                      <w:rFonts w:ascii="Cambria Math" w:hAnsi="Cambria Math" w:cstheme="minorHAnsi"/>
                      <w:color w:val="C00000"/>
                    </w:rPr>
                    <m:t>2</m:t>
                  </m:r>
                </m:sup>
              </m:sSup>
            </m:oMath>
            <w:r w:rsidR="00A51381">
              <w:rPr>
                <w:rFonts w:eastAsiaTheme="minorEastAsia" w:cstheme="minorHAnsi"/>
                <w:color w:val="C00000"/>
              </w:rPr>
              <w:t xml:space="preserve"> soit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m:t>
              </m:r>
            </m:oMath>
            <w:r w:rsidR="00A51381">
              <w:rPr>
                <w:rFonts w:eastAsiaTheme="minorEastAsia" w:cstheme="minorHAnsi"/>
                <w:color w:val="C00000"/>
              </w:rPr>
              <w:t>.</w:t>
            </w:r>
          </w:p>
          <w:p w14:paraId="23567FB9" w14:textId="77777777" w:rsidR="00A51381" w:rsidRPr="00891060" w:rsidRDefault="00A51381" w:rsidP="00C97F2D">
            <w:pPr>
              <w:jc w:val="both"/>
              <w:rPr>
                <w:rFonts w:cstheme="minorHAnsi"/>
                <w:color w:val="C00000"/>
              </w:rPr>
            </w:pPr>
            <w:r>
              <w:rPr>
                <w:rFonts w:cstheme="minorHAnsi"/>
                <w:color w:val="C00000"/>
              </w:rPr>
              <w:t>L’aire de la couronne délimitée par les deux cercles est donc égale à :</w:t>
            </w:r>
          </w:p>
        </w:tc>
        <w:tc>
          <w:tcPr>
            <w:tcW w:w="3426" w:type="dxa"/>
          </w:tcPr>
          <w:p w14:paraId="486EA988" w14:textId="77777777" w:rsidR="00A51381" w:rsidRDefault="00A51381" w:rsidP="00C97F2D">
            <w:pPr>
              <w:jc w:val="both"/>
              <w:rPr>
                <w:rFonts w:cstheme="minorHAnsi"/>
              </w:rPr>
            </w:pPr>
            <w:r w:rsidRPr="00891060">
              <w:rPr>
                <w:rFonts w:cstheme="minorHAnsi"/>
                <w:noProof/>
              </w:rPr>
              <w:drawing>
                <wp:inline distT="0" distB="0" distL="0" distR="0" wp14:anchorId="1B581266" wp14:editId="1CC6A301">
                  <wp:extent cx="2037080" cy="2020276"/>
                  <wp:effectExtent l="0" t="0" r="127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266" t="21720" r="30134" b="11694"/>
                          <a:stretch/>
                        </pic:blipFill>
                        <pic:spPr bwMode="auto">
                          <a:xfrm>
                            <a:off x="0" y="0"/>
                            <a:ext cx="2041026" cy="202419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2D448F" w14:textId="77777777" w:rsidR="00A51381" w:rsidRPr="007B3034" w:rsidRDefault="00A51381" w:rsidP="00A51381">
      <w:pPr>
        <w:spacing w:after="0" w:line="240" w:lineRule="auto"/>
        <w:jc w:val="both"/>
        <w:rPr>
          <w:rFonts w:cstheme="minorHAnsi"/>
          <w:color w:val="C00000"/>
        </w:rPr>
      </w:pPr>
      <m:oMath>
        <m:r>
          <m:rPr>
            <m:scr m:val="script"/>
          </m:rPr>
          <w:rPr>
            <w:rFonts w:ascii="Cambria Math" w:hAnsi="Cambria Math" w:cstheme="minorHAnsi"/>
            <w:color w:val="C00000"/>
          </w:rPr>
          <m:t>A=</m:t>
        </m:r>
        <m:r>
          <m:rPr>
            <m:sty m:val="p"/>
          </m:rPr>
          <w:rPr>
            <w:rFonts w:ascii="Cambria Math" w:hAnsi="Cambria Math" w:cstheme="minorHAnsi"/>
            <w:color w:val="C00000"/>
          </w:rPr>
          <m:t>π</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r>
          <m:rPr>
            <m:sty m:val="p"/>
          </m:rPr>
          <w:rPr>
            <w:rFonts w:ascii="Cambria Math" w:hAnsi="Cambria Math" w:cstheme="minorHAnsi"/>
            <w:color w:val="C00000"/>
          </w:rPr>
          <m:t>π</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r>
          <m:rPr>
            <m:sty m:val="p"/>
          </m:rPr>
          <w:rPr>
            <w:rFonts w:ascii="Cambria Math" w:hAnsi="Cambria Math" w:cstheme="minorHAnsi"/>
            <w:color w:val="C00000"/>
          </w:rPr>
          <m:t>π</m:t>
        </m:r>
      </m:oMath>
      <w:r>
        <w:rPr>
          <w:rFonts w:eastAsiaTheme="minorEastAsia" w:cstheme="minorHAnsi"/>
          <w:iCs/>
          <w:color w:val="C00000"/>
        </w:rPr>
        <w:t xml:space="preserve"> et on peut remarquer qu’elle ne dépend du nombre de côtés du polygone régulier.</w:t>
      </w:r>
    </w:p>
    <w:p w14:paraId="33ABD7F9" w14:textId="77777777" w:rsidR="00A51381" w:rsidRDefault="00A51381" w:rsidP="00A51381">
      <w:pPr>
        <w:spacing w:after="0" w:line="240" w:lineRule="auto"/>
        <w:ind w:left="-426" w:right="-567"/>
        <w:jc w:val="both"/>
        <w:rPr>
          <w:rFonts w:cstheme="minorHAnsi"/>
        </w:rPr>
      </w:pPr>
    </w:p>
    <w:p w14:paraId="628943DF" w14:textId="77777777" w:rsidR="00A51381" w:rsidRDefault="00A51381" w:rsidP="00A51381">
      <w:pPr>
        <w:spacing w:after="0" w:line="240" w:lineRule="auto"/>
        <w:ind w:left="-567" w:right="-567"/>
        <w:jc w:val="both"/>
        <w:rPr>
          <w:rFonts w:cstheme="minorHAnsi"/>
        </w:rPr>
      </w:pPr>
    </w:p>
    <w:p w14:paraId="39B7D199" w14:textId="34FF57BB" w:rsidR="00A51381" w:rsidRPr="00A51381" w:rsidRDefault="00A51381" w:rsidP="00A51381">
      <w:pPr>
        <w:spacing w:after="0" w:line="240" w:lineRule="auto"/>
        <w:ind w:right="-87"/>
        <w:jc w:val="both"/>
        <w:rPr>
          <w:rFonts w:cstheme="minorHAnsi"/>
          <w:b/>
          <w:bCs/>
        </w:rPr>
      </w:pPr>
      <w:r>
        <w:rPr>
          <w:rFonts w:cstheme="minorHAnsi"/>
          <w:b/>
          <w:bCs/>
        </w:rPr>
        <w:t>Exercice 6</w:t>
      </w:r>
    </w:p>
    <w:p w14:paraId="46FDA8BD" w14:textId="64C376F7" w:rsidR="00A51381" w:rsidRDefault="00A51381" w:rsidP="00A51381">
      <w:pPr>
        <w:spacing w:after="0" w:line="240" w:lineRule="auto"/>
        <w:ind w:right="-87"/>
        <w:jc w:val="both"/>
        <w:rPr>
          <w:rFonts w:cstheme="minorHAnsi"/>
        </w:rPr>
      </w:pPr>
      <w:r w:rsidRPr="005A18F1">
        <w:rPr>
          <w:rFonts w:cstheme="minorHAnsi"/>
        </w:rPr>
        <w:t>L’objectif de cet</w:t>
      </w:r>
      <w:r>
        <w:rPr>
          <w:rFonts w:cstheme="minorHAnsi"/>
        </w:rPr>
        <w:t xml:space="preserve"> exercice </w:t>
      </w:r>
      <w:r w:rsidRPr="005A18F1">
        <w:rPr>
          <w:rFonts w:cstheme="minorHAnsi"/>
        </w:rPr>
        <w:t>est de démontrer que les bissectrices intérieures d’un triangle sont concourantes et que leur point d’intersection est le centre d</w:t>
      </w:r>
      <w:r>
        <w:rPr>
          <w:rFonts w:cstheme="minorHAnsi"/>
        </w:rPr>
        <w:t>’</w:t>
      </w:r>
      <w:r w:rsidRPr="005A18F1">
        <w:rPr>
          <w:rFonts w:cstheme="minorHAnsi"/>
        </w:rPr>
        <w:t>u</w:t>
      </w:r>
      <w:r>
        <w:rPr>
          <w:rFonts w:cstheme="minorHAnsi"/>
        </w:rPr>
        <w:t>n</w:t>
      </w:r>
      <w:r w:rsidRPr="005A18F1">
        <w:rPr>
          <w:rFonts w:cstheme="minorHAnsi"/>
        </w:rPr>
        <w:t xml:space="preserve"> cercle inscrit dans le triangle.</w:t>
      </w:r>
    </w:p>
    <w:p w14:paraId="0C3F35A0" w14:textId="66FE766E" w:rsidR="00A51381" w:rsidRPr="0039454C" w:rsidRDefault="00A51381" w:rsidP="00A51381">
      <w:pPr>
        <w:pStyle w:val="Paragraphedeliste"/>
        <w:numPr>
          <w:ilvl w:val="0"/>
          <w:numId w:val="13"/>
        </w:numPr>
        <w:spacing w:after="0" w:line="240" w:lineRule="auto"/>
        <w:ind w:left="426" w:right="-87"/>
        <w:jc w:val="both"/>
        <w:rPr>
          <w:rFonts w:cstheme="minorHAnsi"/>
        </w:rPr>
      </w:pPr>
      <w:r w:rsidRPr="005A18F1">
        <w:rPr>
          <w:rFonts w:cstheme="minorHAnsi"/>
        </w:rPr>
        <w:t>Soit ABC un triangle</w:t>
      </w:r>
      <w:r>
        <w:rPr>
          <w:rFonts w:cstheme="minorHAnsi"/>
        </w:rPr>
        <w:t>. On note</w:t>
      </w:r>
      <w:r w:rsidRPr="005A18F1">
        <w:rPr>
          <w:rFonts w:cstheme="minorHAnsi"/>
        </w:rPr>
        <w:t xml:space="preserve"> I le point d’intersection des bissectrices des angles </w:t>
      </w:r>
      <m:oMath>
        <m:acc>
          <m:accPr>
            <m:ctrlPr>
              <w:rPr>
                <w:rFonts w:ascii="Cambria Math" w:hAnsi="Cambria Math" w:cstheme="minorHAnsi"/>
                <w:i/>
              </w:rPr>
            </m:ctrlPr>
          </m:accPr>
          <m:e>
            <m:r>
              <m:rPr>
                <m:sty m:val="p"/>
              </m:rPr>
              <w:rPr>
                <w:rFonts w:ascii="Cambria Math" w:hAnsi="Cambria Math" w:cstheme="minorHAnsi"/>
              </w:rPr>
              <m:t>BAC</m:t>
            </m:r>
          </m:e>
        </m:acc>
      </m:oMath>
      <w:r>
        <w:rPr>
          <w:rFonts w:eastAsiaTheme="minorEastAsia" w:cstheme="minorHAnsi"/>
        </w:rPr>
        <w:t xml:space="preserve"> et </w:t>
      </w:r>
      <m:oMath>
        <m:acc>
          <m:accPr>
            <m:ctrlPr>
              <w:rPr>
                <w:rFonts w:ascii="Cambria Math" w:eastAsiaTheme="minorEastAsia" w:hAnsi="Cambria Math" w:cstheme="minorHAnsi"/>
                <w:i/>
              </w:rPr>
            </m:ctrlPr>
          </m:accPr>
          <m:e>
            <m:r>
              <m:rPr>
                <m:sty m:val="p"/>
              </m:rPr>
              <w:rPr>
                <w:rFonts w:ascii="Cambria Math" w:eastAsiaTheme="minorEastAsia" w:hAnsi="Cambria Math" w:cstheme="minorHAnsi"/>
              </w:rPr>
              <m:t>ABC</m:t>
            </m:r>
          </m:e>
        </m:acc>
      </m:oMath>
      <w:r>
        <w:rPr>
          <w:rFonts w:eastAsiaTheme="minorEastAsia" w:cstheme="minorHAnsi"/>
        </w:rPr>
        <w:t xml:space="preserve"> et H, K, L les projetés orthogonaux de I respectivement sur (A</w:t>
      </w:r>
      <w:r w:rsidR="00013731" w:rsidRPr="00013731">
        <w:rPr>
          <w:rFonts w:eastAsiaTheme="minorEastAsia" w:cstheme="minorHAnsi"/>
          <w:color w:val="00B050"/>
        </w:rPr>
        <w:t>B</w:t>
      </w:r>
      <w:r>
        <w:rPr>
          <w:rFonts w:eastAsiaTheme="minorEastAsia" w:cstheme="minorHAnsi"/>
        </w:rPr>
        <w:t xml:space="preserve">), (BC) et (CA).  </w:t>
      </w:r>
    </w:p>
    <w:p w14:paraId="6FF9023B" w14:textId="431EB82C" w:rsidR="00A51381" w:rsidRPr="005A18F1" w:rsidRDefault="00A51381" w:rsidP="00A51381">
      <w:pPr>
        <w:pStyle w:val="Paragraphedeliste"/>
        <w:spacing w:after="0" w:line="240" w:lineRule="auto"/>
        <w:ind w:left="426" w:right="-87"/>
        <w:jc w:val="both"/>
        <w:rPr>
          <w:rFonts w:cstheme="minorHAnsi"/>
        </w:rPr>
      </w:pPr>
      <w:r>
        <w:rPr>
          <w:rFonts w:eastAsiaTheme="minorEastAsia" w:cstheme="minorHAnsi"/>
        </w:rPr>
        <w:t xml:space="preserve">Montrer que IH = IK = IL et en déduire que (IC) est la bissectrice intérieure de l’angle </w:t>
      </w:r>
      <m:oMath>
        <m:acc>
          <m:accPr>
            <m:ctrlPr>
              <w:rPr>
                <w:rFonts w:ascii="Cambria Math" w:eastAsiaTheme="minorEastAsia" w:hAnsi="Cambria Math" w:cstheme="minorHAnsi"/>
                <w:i/>
              </w:rPr>
            </m:ctrlPr>
          </m:accPr>
          <m:e>
            <m:r>
              <m:rPr>
                <m:sty m:val="p"/>
              </m:rPr>
              <w:rPr>
                <w:rFonts w:ascii="Cambria Math" w:eastAsiaTheme="minorEastAsia" w:hAnsi="Cambria Math" w:cstheme="minorHAnsi"/>
                <w:color w:val="00B050"/>
              </w:rPr>
              <m:t>ACB</m:t>
            </m:r>
          </m:e>
        </m:acc>
      </m:oMath>
      <w:r>
        <w:rPr>
          <w:rFonts w:eastAsiaTheme="minorEastAsia" w:cstheme="minorHAnsi"/>
        </w:rPr>
        <w:t xml:space="preserve"> .</w:t>
      </w:r>
    </w:p>
    <w:p w14:paraId="3ED779BC" w14:textId="77777777" w:rsidR="00A51381" w:rsidRPr="005A18F1" w:rsidRDefault="00A51381" w:rsidP="00A51381">
      <w:pPr>
        <w:pStyle w:val="Paragraphedeliste"/>
        <w:numPr>
          <w:ilvl w:val="0"/>
          <w:numId w:val="13"/>
        </w:numPr>
        <w:spacing w:after="0" w:line="240" w:lineRule="auto"/>
        <w:ind w:left="426" w:right="-87"/>
        <w:jc w:val="both"/>
        <w:rPr>
          <w:rFonts w:cstheme="minorHAnsi"/>
        </w:rPr>
      </w:pPr>
      <w:r>
        <w:rPr>
          <w:rFonts w:cstheme="minorHAnsi"/>
        </w:rPr>
        <w:t>Application : o</w:t>
      </w:r>
      <w:r w:rsidRPr="005A18F1">
        <w:rPr>
          <w:rFonts w:cstheme="minorHAnsi"/>
        </w:rPr>
        <w:t>n considère un triangle ABC isocèle en A et tel que AB = AC = 17 et BC = 16.</w:t>
      </w:r>
    </w:p>
    <w:p w14:paraId="6B65F524" w14:textId="77777777" w:rsidR="00A51381" w:rsidRDefault="00A51381" w:rsidP="00A51381">
      <w:pPr>
        <w:spacing w:after="0" w:line="240" w:lineRule="auto"/>
        <w:ind w:left="426" w:right="-87"/>
        <w:jc w:val="both"/>
        <w:rPr>
          <w:rFonts w:cstheme="minorHAnsi"/>
        </w:rPr>
      </w:pPr>
      <w:r>
        <w:rPr>
          <w:rFonts w:cstheme="minorHAnsi"/>
        </w:rPr>
        <w:t>Déterminer le rayon du cercle inscrit dans le triangle ABC.</w:t>
      </w:r>
    </w:p>
    <w:p w14:paraId="417A49BC" w14:textId="77777777" w:rsidR="00A51381" w:rsidRDefault="00A51381" w:rsidP="00A51381">
      <w:pPr>
        <w:spacing w:after="0" w:line="240" w:lineRule="auto"/>
        <w:ind w:left="-567" w:right="-567"/>
        <w:jc w:val="both"/>
        <w:rPr>
          <w:rFonts w:cstheme="minorHAnsi"/>
        </w:rPr>
      </w:pPr>
    </w:p>
    <w:tbl>
      <w:tblPr>
        <w:tblStyle w:val="Grilledutableau"/>
        <w:tblW w:w="105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786"/>
      </w:tblGrid>
      <w:tr w:rsidR="00A51381" w:rsidRPr="0006324C" w14:paraId="6A5FEE11" w14:textId="77777777" w:rsidTr="00A51381">
        <w:tc>
          <w:tcPr>
            <w:tcW w:w="6805" w:type="dxa"/>
          </w:tcPr>
          <w:p w14:paraId="0B6B7B41" w14:textId="77777777" w:rsidR="00A51381" w:rsidRPr="0006324C" w:rsidRDefault="00A51381" w:rsidP="00A51381">
            <w:pPr>
              <w:pStyle w:val="Paragraphedeliste"/>
              <w:numPr>
                <w:ilvl w:val="0"/>
                <w:numId w:val="14"/>
              </w:numPr>
              <w:ind w:left="316"/>
              <w:jc w:val="both"/>
              <w:rPr>
                <w:rFonts w:eastAsiaTheme="minorEastAsia" w:cstheme="minorHAnsi"/>
                <w:color w:val="C00000"/>
              </w:rPr>
            </w:pPr>
            <w:r w:rsidRPr="0006324C">
              <w:rPr>
                <w:rFonts w:cstheme="minorHAnsi"/>
                <w:color w:val="C00000"/>
              </w:rPr>
              <w:t>Les triangles BKI et BHI sont rectangles respectivement en K et en H.</w:t>
            </w:r>
          </w:p>
          <w:p w14:paraId="35642ACE" w14:textId="77777777" w:rsidR="00A51381" w:rsidRPr="0006324C" w:rsidRDefault="00A51381" w:rsidP="00C97F2D">
            <w:pPr>
              <w:pStyle w:val="Paragraphedeliste"/>
              <w:ind w:left="0"/>
              <w:jc w:val="both"/>
              <w:rPr>
                <w:rFonts w:eastAsiaTheme="minorEastAsia" w:cstheme="minorHAnsi"/>
                <w:color w:val="C00000"/>
              </w:rPr>
            </w:pPr>
            <w:r w:rsidRPr="0006324C">
              <w:rPr>
                <w:rFonts w:cstheme="minorHAnsi"/>
                <w:color w:val="C00000"/>
              </w:rPr>
              <w:t xml:space="preserve">De plus, (BI) étant la bissectrice de l’angle </w:t>
            </w:r>
            <m:oMath>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ABC</m:t>
                  </m:r>
                </m:e>
              </m:acc>
            </m:oMath>
            <w:r w:rsidRPr="0006324C">
              <w:rPr>
                <w:rFonts w:eastAsiaTheme="minorEastAsia" w:cstheme="minorHAnsi"/>
                <w:color w:val="C00000"/>
              </w:rPr>
              <w:t xml:space="preserve">, les angles </w:t>
            </w:r>
            <m:oMath>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IBK</m:t>
                  </m:r>
                </m:e>
              </m:acc>
            </m:oMath>
            <w:r w:rsidRPr="0006324C">
              <w:rPr>
                <w:rFonts w:eastAsiaTheme="minorEastAsia" w:cstheme="minorHAnsi"/>
                <w:color w:val="C00000"/>
              </w:rPr>
              <w:t xml:space="preserve"> et </w:t>
            </w:r>
            <m:oMath>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HBI</m:t>
                  </m:r>
                </m:e>
              </m:acc>
            </m:oMath>
            <w:r w:rsidRPr="0006324C">
              <w:rPr>
                <w:rFonts w:eastAsiaTheme="minorEastAsia" w:cstheme="minorHAnsi"/>
                <w:color w:val="C00000"/>
              </w:rPr>
              <w:t xml:space="preserve"> ont même mesure. Ces deux triangles ont le côté [BI] en commun. On en déduit qu’ils sont isométriques et que IK = IH.</w:t>
            </w:r>
          </w:p>
          <w:p w14:paraId="5ECAF188" w14:textId="77777777" w:rsidR="00A51381" w:rsidRPr="0006324C" w:rsidRDefault="00A51381" w:rsidP="00C97F2D">
            <w:pPr>
              <w:jc w:val="both"/>
              <w:rPr>
                <w:rFonts w:cstheme="minorHAnsi"/>
                <w:color w:val="C00000"/>
              </w:rPr>
            </w:pPr>
            <w:r w:rsidRPr="0006324C">
              <w:rPr>
                <w:rFonts w:cstheme="minorHAnsi"/>
                <w:color w:val="C00000"/>
              </w:rPr>
              <w:t>On démontre de même que les triangles AHI et ALI sont isométriques et que IH = IL.</w:t>
            </w:r>
          </w:p>
          <w:p w14:paraId="2AA0E04D" w14:textId="698A079E" w:rsidR="00A51381" w:rsidRDefault="00A51381" w:rsidP="00C97F2D">
            <w:pPr>
              <w:jc w:val="both"/>
              <w:rPr>
                <w:rFonts w:cstheme="minorHAnsi"/>
                <w:color w:val="C00000"/>
              </w:rPr>
            </w:pPr>
            <w:r w:rsidRPr="0006324C">
              <w:rPr>
                <w:rFonts w:cstheme="minorHAnsi"/>
                <w:color w:val="C00000"/>
              </w:rPr>
              <w:t>On a donc bien IH = IK = IL et le cercle de centre I passant par H passe aussi par K et L et</w:t>
            </w:r>
            <w:r w:rsidR="00BB2E75">
              <w:rPr>
                <w:rFonts w:cstheme="minorHAnsi"/>
                <w:color w:val="C00000"/>
              </w:rPr>
              <w:t>,</w:t>
            </w:r>
            <w:r w:rsidRPr="0006324C">
              <w:rPr>
                <w:rFonts w:cstheme="minorHAnsi"/>
                <w:color w:val="C00000"/>
              </w:rPr>
              <w:t xml:space="preserve"> en chacun de ces points</w:t>
            </w:r>
            <w:r w:rsidR="00BB2E75">
              <w:rPr>
                <w:rFonts w:cstheme="minorHAnsi"/>
                <w:color w:val="C00000"/>
              </w:rPr>
              <w:t>,</w:t>
            </w:r>
            <w:r w:rsidRPr="0006324C">
              <w:rPr>
                <w:rFonts w:cstheme="minorHAnsi"/>
                <w:color w:val="C00000"/>
              </w:rPr>
              <w:t xml:space="preserve"> le rayon est perpendiculaire à un côté du triangle.</w:t>
            </w:r>
          </w:p>
          <w:p w14:paraId="78C9A10B" w14:textId="3F4AA039" w:rsidR="00B923C9" w:rsidRPr="0006324C" w:rsidRDefault="00A51381" w:rsidP="00C97F2D">
            <w:pPr>
              <w:rPr>
                <w:rFonts w:cstheme="minorHAnsi"/>
                <w:color w:val="C00000"/>
              </w:rPr>
            </w:pPr>
            <w:r w:rsidRPr="0006324C">
              <w:rPr>
                <w:rFonts w:cstheme="minorHAnsi"/>
                <w:color w:val="C00000"/>
              </w:rPr>
              <w:t>I est donc bien le centre du cercle inscrit dans le triangle.</w:t>
            </w:r>
          </w:p>
        </w:tc>
        <w:tc>
          <w:tcPr>
            <w:tcW w:w="3786" w:type="dxa"/>
          </w:tcPr>
          <w:p w14:paraId="6A34103D" w14:textId="77777777" w:rsidR="00A51381" w:rsidRPr="0006324C" w:rsidRDefault="00A51381" w:rsidP="00C97F2D">
            <w:pPr>
              <w:jc w:val="both"/>
              <w:rPr>
                <w:rFonts w:cstheme="minorHAnsi"/>
                <w:color w:val="C00000"/>
              </w:rPr>
            </w:pPr>
            <w:r w:rsidRPr="0006324C">
              <w:rPr>
                <w:rFonts w:cstheme="minorHAnsi"/>
                <w:noProof/>
                <w:color w:val="C00000"/>
              </w:rPr>
              <w:drawing>
                <wp:inline distT="0" distB="0" distL="0" distR="0" wp14:anchorId="0B682FF0" wp14:editId="3703C41C">
                  <wp:extent cx="2262187" cy="1463311"/>
                  <wp:effectExtent l="0" t="0" r="508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294" t="19049" r="12369" b="25943"/>
                          <a:stretch/>
                        </pic:blipFill>
                        <pic:spPr bwMode="auto">
                          <a:xfrm>
                            <a:off x="0" y="0"/>
                            <a:ext cx="2262360" cy="146342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D3CF051" w14:textId="5DF99901" w:rsidR="00A51381" w:rsidRDefault="00D428D5" w:rsidP="00D428D5">
      <w:pPr>
        <w:spacing w:after="0"/>
        <w:ind w:left="142"/>
        <w:jc w:val="both"/>
        <w:rPr>
          <w:rFonts w:cstheme="minorHAnsi"/>
          <w:color w:val="C00000"/>
        </w:rPr>
      </w:pPr>
      <w:r>
        <w:rPr>
          <w:rFonts w:cstheme="minorHAnsi"/>
          <w:color w:val="C00000"/>
        </w:rPr>
        <w:t xml:space="preserve">Les deux triangles CKI et CLI sont donc rectangles respectivement en K et L avec le côté [CI] commun et IK = IL. Le théorème de Pythagore permet d’en déduire que CK = CL. Ces deux triangles sont donc isométriques. </w:t>
      </w:r>
    </w:p>
    <w:p w14:paraId="4B6FA0E4" w14:textId="41DC0459" w:rsidR="00D428D5" w:rsidRDefault="00D428D5" w:rsidP="00D428D5">
      <w:pPr>
        <w:spacing w:after="0"/>
        <w:ind w:left="142"/>
        <w:jc w:val="both"/>
        <w:rPr>
          <w:rFonts w:cstheme="minorHAnsi"/>
          <w:color w:val="C00000"/>
        </w:rPr>
      </w:pPr>
      <w:r>
        <w:rPr>
          <w:rFonts w:cstheme="minorHAnsi"/>
          <w:color w:val="C00000"/>
        </w:rPr>
        <w:t xml:space="preserve">La droite (IC) est donc la bissectrice de l’angle </w:t>
      </w:r>
      <m:oMath>
        <m:acc>
          <m:accPr>
            <m:ctrlPr>
              <w:rPr>
                <w:rFonts w:ascii="Cambria Math" w:hAnsi="Cambria Math" w:cstheme="minorHAnsi"/>
                <w:iCs/>
                <w:color w:val="C00000"/>
              </w:rPr>
            </m:ctrlPr>
          </m:accPr>
          <m:e>
            <m:r>
              <m:rPr>
                <m:sty m:val="p"/>
              </m:rPr>
              <w:rPr>
                <w:rFonts w:ascii="Cambria Math" w:hAnsi="Cambria Math" w:cstheme="minorHAnsi"/>
                <w:color w:val="C00000"/>
              </w:rPr>
              <m:t>KCL</m:t>
            </m:r>
          </m:e>
        </m:acc>
      </m:oMath>
      <w:r w:rsidR="00BB2E75">
        <w:rPr>
          <w:rFonts w:eastAsiaTheme="minorEastAsia" w:cstheme="minorHAnsi"/>
          <w:iCs/>
          <w:color w:val="C00000"/>
        </w:rPr>
        <w:t>.</w:t>
      </w:r>
    </w:p>
    <w:p w14:paraId="75EE9C93" w14:textId="77777777" w:rsidR="00D428D5" w:rsidRDefault="00D428D5" w:rsidP="00D428D5">
      <w:pPr>
        <w:spacing w:after="0"/>
        <w:ind w:left="142"/>
        <w:jc w:val="both"/>
        <w:rPr>
          <w:rFonts w:cstheme="minorHAnsi"/>
          <w:color w:val="C00000"/>
        </w:rPr>
      </w:pPr>
    </w:p>
    <w:tbl>
      <w:tblPr>
        <w:tblStyle w:val="Grilledutableau"/>
        <w:tblW w:w="105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83"/>
      </w:tblGrid>
      <w:tr w:rsidR="00A51381" w14:paraId="49C4864E" w14:textId="77777777" w:rsidTr="00A51381">
        <w:tc>
          <w:tcPr>
            <w:tcW w:w="7230" w:type="dxa"/>
          </w:tcPr>
          <w:p w14:paraId="25DC5414" w14:textId="77777777" w:rsidR="00A51381" w:rsidRPr="00376E4C" w:rsidRDefault="00A51381" w:rsidP="00A51381">
            <w:pPr>
              <w:pStyle w:val="Paragraphedeliste"/>
              <w:numPr>
                <w:ilvl w:val="0"/>
                <w:numId w:val="14"/>
              </w:numPr>
              <w:ind w:left="316" w:right="33"/>
              <w:jc w:val="both"/>
              <w:rPr>
                <w:rFonts w:cstheme="minorHAnsi"/>
                <w:color w:val="C00000"/>
              </w:rPr>
            </w:pPr>
            <w:r>
              <w:rPr>
                <w:rFonts w:cstheme="minorHAnsi"/>
                <w:color w:val="C00000"/>
              </w:rPr>
              <w:lastRenderedPageBreak/>
              <w:t xml:space="preserve">Le triangle ABC étant isocèle en A, la bissectrice de l’angle </w:t>
            </w:r>
            <m:oMath>
              <m:acc>
                <m:accPr>
                  <m:ctrlPr>
                    <w:rPr>
                      <w:rFonts w:ascii="Cambria Math" w:hAnsi="Cambria Math" w:cstheme="minorHAnsi"/>
                      <w:i/>
                      <w:color w:val="C00000"/>
                    </w:rPr>
                  </m:ctrlPr>
                </m:accPr>
                <m:e>
                  <m:r>
                    <m:rPr>
                      <m:sty m:val="p"/>
                    </m:rPr>
                    <w:rPr>
                      <w:rFonts w:ascii="Cambria Math" w:hAnsi="Cambria Math" w:cstheme="minorHAnsi"/>
                      <w:color w:val="C00000"/>
                    </w:rPr>
                    <m:t>BAC</m:t>
                  </m:r>
                </m:e>
              </m:acc>
            </m:oMath>
            <w:r>
              <w:rPr>
                <w:rFonts w:eastAsiaTheme="minorEastAsia" w:cstheme="minorHAnsi"/>
                <w:color w:val="C00000"/>
              </w:rPr>
              <w:t xml:space="preserve"> est la médiatrice du segment [BC]. Elle coupe donc ce segment en I tel que IC = 8.</w:t>
            </w:r>
          </w:p>
          <w:p w14:paraId="10925876" w14:textId="27B2F587" w:rsidR="00A51381" w:rsidRDefault="00A51381" w:rsidP="00C97F2D">
            <w:pPr>
              <w:pStyle w:val="Paragraphedeliste"/>
              <w:ind w:left="0" w:right="33"/>
              <w:jc w:val="both"/>
              <w:rPr>
                <w:rFonts w:cstheme="minorHAnsi"/>
                <w:color w:val="C00000"/>
              </w:rPr>
            </w:pPr>
            <w:r>
              <w:rPr>
                <w:rFonts w:cstheme="minorHAnsi"/>
                <w:color w:val="C00000"/>
              </w:rPr>
              <w:t>Par le même raisonnement qu’au a. et en notant H le projeté orthogonal de O sur [AC], on peut démontrer que les triangles OIC et OH</w:t>
            </w:r>
            <w:r w:rsidR="00E42505" w:rsidRPr="00E42505">
              <w:rPr>
                <w:rFonts w:cstheme="minorHAnsi"/>
                <w:color w:val="00B050"/>
              </w:rPr>
              <w:t>C</w:t>
            </w:r>
            <w:r w:rsidR="00E42505">
              <w:rPr>
                <w:rFonts w:cstheme="minorHAnsi"/>
                <w:color w:val="C00000"/>
              </w:rPr>
              <w:t xml:space="preserve"> </w:t>
            </w:r>
            <w:r>
              <w:rPr>
                <w:rFonts w:cstheme="minorHAnsi"/>
                <w:color w:val="C00000"/>
              </w:rPr>
              <w:t>sont isométriques et donc que CH = 8. D’où AH = 17 – CH = 9.</w:t>
            </w:r>
          </w:p>
          <w:p w14:paraId="59586E7F" w14:textId="77777777" w:rsidR="00A51381" w:rsidRDefault="00A51381" w:rsidP="00C97F2D">
            <w:pPr>
              <w:pStyle w:val="Paragraphedeliste"/>
              <w:ind w:left="0" w:right="33"/>
              <w:jc w:val="both"/>
              <w:rPr>
                <w:rFonts w:cstheme="minorHAnsi"/>
                <w:color w:val="C00000"/>
              </w:rPr>
            </w:pPr>
            <w:r>
              <w:rPr>
                <w:rFonts w:cstheme="minorHAnsi"/>
                <w:color w:val="C00000"/>
              </w:rPr>
              <w:t xml:space="preserve">Si on note </w:t>
            </w:r>
            <m:oMath>
              <m:r>
                <w:rPr>
                  <w:rFonts w:ascii="Cambria Math" w:hAnsi="Cambria Math" w:cstheme="minorHAnsi"/>
                  <w:color w:val="C00000"/>
                </w:rPr>
                <m:t>r</m:t>
              </m:r>
            </m:oMath>
            <w:r>
              <w:rPr>
                <w:rFonts w:cstheme="minorHAnsi"/>
                <w:color w:val="C00000"/>
              </w:rPr>
              <w:t xml:space="preserve"> le rayon du cercle inscrit et </w:t>
            </w:r>
            <m:oMath>
              <m:r>
                <w:rPr>
                  <w:rFonts w:ascii="Cambria Math" w:hAnsi="Cambria Math" w:cstheme="minorHAnsi"/>
                  <w:color w:val="C00000"/>
                </w:rPr>
                <m:t>x</m:t>
              </m:r>
            </m:oMath>
            <w:r>
              <w:rPr>
                <w:rFonts w:cstheme="minorHAnsi"/>
                <w:color w:val="C00000"/>
              </w:rPr>
              <w:t xml:space="preserve"> la distance OA, on obtient en appliquant le théorème de Pythagore dans les triangles AOH rectangle en H et AIC rectangle en I :</w:t>
            </w:r>
          </w:p>
          <w:p w14:paraId="3093F0DA" w14:textId="77777777" w:rsidR="00A51381" w:rsidRDefault="007147D2" w:rsidP="00C97F2D">
            <w:pPr>
              <w:pStyle w:val="Paragraphedeliste"/>
              <w:ind w:left="0" w:right="33"/>
              <w:jc w:val="both"/>
              <w:rPr>
                <w:rFonts w:eastAsiaTheme="minorEastAsia" w:cstheme="minorHAnsi"/>
                <w:color w:val="C00000"/>
              </w:rPr>
            </w:pPr>
            <m:oMath>
              <m:sSup>
                <m:sSupPr>
                  <m:ctrlPr>
                    <w:rPr>
                      <w:rFonts w:ascii="Cambria Math" w:hAnsi="Cambria Math" w:cstheme="minorHAnsi"/>
                      <w:i/>
                      <w:color w:val="C00000"/>
                    </w:rPr>
                  </m:ctrlPr>
                </m:sSupPr>
                <m:e>
                  <m:r>
                    <w:rPr>
                      <w:rFonts w:ascii="Cambria Math" w:hAnsi="Cambria Math" w:cstheme="minorHAnsi"/>
                      <w:color w:val="C00000"/>
                    </w:rPr>
                    <m:t>r</m:t>
                  </m:r>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9</m:t>
                  </m:r>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oMath>
            <w:r w:rsidR="00A51381">
              <w:rPr>
                <w:rFonts w:eastAsiaTheme="minorEastAsia" w:cstheme="minorHAnsi"/>
                <w:color w:val="C00000"/>
              </w:rPr>
              <w:t xml:space="preserve"> et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x+r</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8</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17</m:t>
                  </m:r>
                </m:e>
                <m:sup>
                  <m:r>
                    <w:rPr>
                      <w:rFonts w:ascii="Cambria Math" w:eastAsiaTheme="minorEastAsia" w:hAnsi="Cambria Math" w:cstheme="minorHAnsi"/>
                      <w:color w:val="C00000"/>
                    </w:rPr>
                    <m:t>2</m:t>
                  </m:r>
                </m:sup>
              </m:sSup>
            </m:oMath>
            <w:r w:rsidR="00A51381">
              <w:rPr>
                <w:rFonts w:eastAsiaTheme="minorEastAsia" w:cstheme="minorHAnsi"/>
                <w:color w:val="C00000"/>
              </w:rPr>
              <w:t>.</w:t>
            </w:r>
          </w:p>
          <w:p w14:paraId="368BB88F" w14:textId="77777777" w:rsidR="00A51381" w:rsidRDefault="00A51381" w:rsidP="00C97F2D">
            <w:pPr>
              <w:pStyle w:val="Paragraphedeliste"/>
              <w:ind w:left="0" w:right="33"/>
              <w:jc w:val="both"/>
              <w:rPr>
                <w:rFonts w:eastAsiaTheme="minorEastAsia" w:cstheme="minorHAnsi"/>
                <w:color w:val="C00000"/>
              </w:rPr>
            </w:pPr>
            <w:r>
              <w:rPr>
                <w:rFonts w:cstheme="minorHAnsi"/>
                <w:color w:val="C00000"/>
              </w:rPr>
              <w:t xml:space="preserve">La seconde équation s’écrit :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x+r</m:t>
                      </m:r>
                    </m:e>
                  </m:d>
                </m:e>
                <m:sup>
                  <m:r>
                    <w:rPr>
                      <w:rFonts w:ascii="Cambria Math" w:eastAsiaTheme="minorEastAsia" w:hAnsi="Cambria Math" w:cstheme="minorHAnsi"/>
                      <w:color w:val="C00000"/>
                    </w:rPr>
                    <m:t>2</m:t>
                  </m:r>
                </m:sup>
              </m:sSup>
              <m:r>
                <w:rPr>
                  <w:rFonts w:ascii="Cambria Math"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17</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8</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15</m:t>
                  </m:r>
                </m:e>
                <m:sup>
                  <m:r>
                    <w:rPr>
                      <w:rFonts w:ascii="Cambria Math" w:eastAsiaTheme="minorEastAsia" w:hAnsi="Cambria Math" w:cstheme="minorHAnsi"/>
                      <w:color w:val="C00000"/>
                    </w:rPr>
                    <m:t>2</m:t>
                  </m:r>
                </m:sup>
              </m:sSup>
            </m:oMath>
            <w:r>
              <w:rPr>
                <w:rFonts w:eastAsiaTheme="minorEastAsia" w:cstheme="minorHAnsi"/>
                <w:color w:val="C00000"/>
              </w:rPr>
              <w:t xml:space="preserve"> soit </w:t>
            </w:r>
            <m:oMath>
              <m:r>
                <w:rPr>
                  <w:rFonts w:ascii="Cambria Math" w:eastAsiaTheme="minorEastAsia" w:hAnsi="Cambria Math" w:cstheme="minorHAnsi"/>
                  <w:color w:val="C00000"/>
                </w:rPr>
                <m:t>x+r=15</m:t>
              </m:r>
            </m:oMath>
          </w:p>
          <w:p w14:paraId="293405DD" w14:textId="77777777" w:rsidR="00A51381" w:rsidRDefault="00A51381" w:rsidP="00C97F2D">
            <w:pPr>
              <w:pStyle w:val="Paragraphedeliste"/>
              <w:ind w:left="0" w:right="33"/>
              <w:jc w:val="both"/>
              <w:rPr>
                <w:rFonts w:cstheme="minorHAnsi"/>
                <w:color w:val="C00000"/>
              </w:rPr>
            </w:pPr>
            <w:r>
              <w:rPr>
                <w:rFonts w:cstheme="minorHAnsi"/>
                <w:color w:val="C00000"/>
              </w:rPr>
              <w:t>Puisque les nombres considérés sont des distances donc positifs.</w:t>
            </w:r>
          </w:p>
        </w:tc>
        <w:tc>
          <w:tcPr>
            <w:tcW w:w="3283" w:type="dxa"/>
          </w:tcPr>
          <w:p w14:paraId="4BD1C6CD" w14:textId="77777777" w:rsidR="00A51381" w:rsidRDefault="00A51381" w:rsidP="00C97F2D">
            <w:pPr>
              <w:pStyle w:val="Paragraphedeliste"/>
              <w:ind w:left="0"/>
              <w:jc w:val="both"/>
              <w:rPr>
                <w:rFonts w:cstheme="minorHAnsi"/>
                <w:color w:val="C00000"/>
              </w:rPr>
            </w:pPr>
            <w:r w:rsidRPr="00376E4C">
              <w:rPr>
                <w:rFonts w:cstheme="minorHAnsi"/>
                <w:noProof/>
                <w:color w:val="C00000"/>
              </w:rPr>
              <w:drawing>
                <wp:inline distT="0" distB="0" distL="0" distR="0" wp14:anchorId="2687294F" wp14:editId="2A488BF3">
                  <wp:extent cx="1947862" cy="194790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011" t="6934" r="17485" b="4215"/>
                          <a:stretch/>
                        </pic:blipFill>
                        <pic:spPr bwMode="auto">
                          <a:xfrm>
                            <a:off x="0" y="0"/>
                            <a:ext cx="1950155" cy="19501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614464" w14:textId="17820A92" w:rsidR="00A51381" w:rsidRPr="0006324C" w:rsidRDefault="00A51381" w:rsidP="00A51381">
      <w:pPr>
        <w:spacing w:after="0" w:line="240" w:lineRule="auto"/>
        <w:jc w:val="both"/>
        <w:rPr>
          <w:rFonts w:cstheme="minorHAnsi"/>
          <w:color w:val="C00000"/>
        </w:rPr>
      </w:pPr>
      <w:r>
        <w:rPr>
          <w:rFonts w:cstheme="minorHAnsi"/>
          <w:color w:val="C00000"/>
        </w:rPr>
        <w:t>La première équation s’écrit alors :</w:t>
      </w:r>
      <m:oMath>
        <m:r>
          <w:rPr>
            <w:rFonts w:ascii="Cambria Math" w:hAnsi="Cambria Math" w:cstheme="minorHAnsi"/>
            <w:color w:val="C00000"/>
          </w:rPr>
          <m:t xml:space="preserve"> </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15-r</m:t>
                </m:r>
              </m:e>
            </m:d>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r</m:t>
            </m:r>
          </m:e>
          <m:sup>
            <m:r>
              <w:rPr>
                <w:rFonts w:ascii="Cambria Math" w:hAnsi="Cambria Math" w:cstheme="minorHAnsi"/>
                <w:color w:val="C00000"/>
              </w:rPr>
              <m:t>2</m:t>
            </m:r>
          </m:sup>
        </m:sSup>
        <m:r>
          <w:rPr>
            <w:rFonts w:ascii="Cambria Math" w:hAnsi="Cambria Math" w:cstheme="minorHAnsi"/>
            <w:color w:val="C00000"/>
          </w:rPr>
          <m:t>+81</m:t>
        </m:r>
      </m:oMath>
      <w:r>
        <w:rPr>
          <w:rFonts w:eastAsiaTheme="minorEastAsia" w:cstheme="minorHAnsi"/>
          <w:color w:val="C00000"/>
        </w:rPr>
        <w:t xml:space="preserve"> soit en développant et en réduisant, </w:t>
      </w:r>
      <m:oMath>
        <m:r>
          <w:rPr>
            <w:rFonts w:ascii="Cambria Math" w:eastAsiaTheme="minorEastAsia" w:hAnsi="Cambria Math" w:cstheme="minorHAnsi"/>
            <w:color w:val="C00000"/>
          </w:rPr>
          <m:t>30r=144</m:t>
        </m:r>
      </m:oMath>
      <w:r>
        <w:rPr>
          <w:rFonts w:eastAsiaTheme="minorEastAsia" w:cstheme="minorHAnsi"/>
          <w:color w:val="C00000"/>
        </w:rPr>
        <w:t xml:space="preserve">, soit </w:t>
      </w:r>
      <m:oMath>
        <m:r>
          <m:rPr>
            <m:sty m:val="bi"/>
          </m:rPr>
          <w:rPr>
            <w:rFonts w:ascii="Cambria Math" w:eastAsiaTheme="minorEastAsia" w:hAnsi="Cambria Math" w:cstheme="minorHAnsi"/>
            <w:color w:val="C00000"/>
          </w:rPr>
          <m:t>r=</m:t>
        </m:r>
        <m:f>
          <m:fPr>
            <m:ctrlPr>
              <w:rPr>
                <w:rFonts w:ascii="Cambria Math" w:eastAsiaTheme="minorEastAsia" w:hAnsi="Cambria Math" w:cstheme="minorHAnsi"/>
                <w:b/>
                <w:bCs/>
                <w:i/>
                <w:color w:val="C00000"/>
              </w:rPr>
            </m:ctrlPr>
          </m:fPr>
          <m:num>
            <m:r>
              <m:rPr>
                <m:sty m:val="bi"/>
              </m:rPr>
              <w:rPr>
                <w:rFonts w:ascii="Cambria Math" w:eastAsiaTheme="minorEastAsia" w:hAnsi="Cambria Math" w:cstheme="minorHAnsi"/>
                <w:color w:val="C00000"/>
              </w:rPr>
              <m:t>24</m:t>
            </m:r>
          </m:num>
          <m:den>
            <m:r>
              <m:rPr>
                <m:sty m:val="bi"/>
              </m:rPr>
              <w:rPr>
                <w:rFonts w:ascii="Cambria Math" w:eastAsiaTheme="minorEastAsia" w:hAnsi="Cambria Math" w:cstheme="minorHAnsi"/>
                <w:color w:val="C00000"/>
              </w:rPr>
              <m:t>5</m:t>
            </m:r>
          </m:den>
        </m:f>
      </m:oMath>
      <w:r>
        <w:rPr>
          <w:rFonts w:eastAsiaTheme="minorEastAsia" w:cstheme="minorHAnsi"/>
          <w:color w:val="C00000"/>
        </w:rPr>
        <w:t>.</w:t>
      </w:r>
    </w:p>
    <w:p w14:paraId="158972F1" w14:textId="77777777" w:rsidR="00A51381" w:rsidRDefault="00A51381" w:rsidP="00A51381">
      <w:pPr>
        <w:spacing w:after="0" w:line="240" w:lineRule="auto"/>
        <w:jc w:val="both"/>
        <w:rPr>
          <w:rFonts w:cstheme="minorHAnsi"/>
        </w:rPr>
      </w:pPr>
      <w:r>
        <w:rPr>
          <w:rFonts w:cstheme="minorHAnsi"/>
        </w:rPr>
        <w:t xml:space="preserve"> </w:t>
      </w:r>
    </w:p>
    <w:p w14:paraId="550B4D62" w14:textId="500F20CD" w:rsidR="00A51381" w:rsidRDefault="00A51381" w:rsidP="00A51381">
      <w:pPr>
        <w:spacing w:after="0" w:line="240" w:lineRule="auto"/>
        <w:jc w:val="both"/>
        <w:rPr>
          <w:rFonts w:cstheme="minorHAnsi"/>
        </w:rPr>
      </w:pPr>
    </w:p>
    <w:p w14:paraId="6F6A480A" w14:textId="1D04F457" w:rsidR="00A51381" w:rsidRPr="00A51381" w:rsidRDefault="00A51381" w:rsidP="00A51381">
      <w:pPr>
        <w:spacing w:after="0" w:line="240" w:lineRule="auto"/>
        <w:jc w:val="both"/>
        <w:rPr>
          <w:rFonts w:cstheme="minorHAnsi"/>
          <w:b/>
          <w:bCs/>
        </w:rPr>
      </w:pPr>
      <w:r>
        <w:rPr>
          <w:rFonts w:cstheme="minorHAnsi"/>
          <w:b/>
          <w:bCs/>
        </w:rPr>
        <w:t>Exercice 7</w:t>
      </w:r>
    </w:p>
    <w:tbl>
      <w:tblPr>
        <w:tblStyle w:val="Grilledutableau"/>
        <w:tblW w:w="106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546"/>
        <w:gridCol w:w="652"/>
        <w:gridCol w:w="2518"/>
        <w:gridCol w:w="582"/>
      </w:tblGrid>
      <w:tr w:rsidR="00A51381" w14:paraId="236061D9" w14:textId="77777777" w:rsidTr="00A51381">
        <w:trPr>
          <w:gridAfter w:val="1"/>
          <w:wAfter w:w="582" w:type="dxa"/>
        </w:trPr>
        <w:tc>
          <w:tcPr>
            <w:tcW w:w="6941" w:type="dxa"/>
            <w:gridSpan w:val="2"/>
          </w:tcPr>
          <w:p w14:paraId="2DA48D88" w14:textId="77777777" w:rsidR="00A51381" w:rsidRDefault="00A51381" w:rsidP="00C97F2D">
            <w:pPr>
              <w:ind w:right="31"/>
              <w:jc w:val="both"/>
              <w:rPr>
                <w:rFonts w:eastAsiaTheme="minorEastAsia" w:cstheme="minorHAnsi"/>
              </w:rPr>
            </w:pPr>
            <w:r>
              <w:rPr>
                <w:rFonts w:cstheme="minorHAnsi"/>
              </w:rPr>
              <w:t xml:space="preserve">En s’appuyant sur la figure ci-contre, montrer que si on considère un triangle rectangle dont les côtés de l’angle droit mesurent </w:t>
            </w:r>
            <m:oMath>
              <m:r>
                <w:rPr>
                  <w:rFonts w:ascii="Cambria Math" w:hAnsi="Cambria Math" w:cstheme="minorHAnsi"/>
                </w:rPr>
                <m:t>a</m:t>
              </m:r>
            </m:oMath>
            <w:r>
              <w:rPr>
                <w:rFonts w:cstheme="minorHAnsi"/>
              </w:rPr>
              <w:t xml:space="preserve"> et </w:t>
            </w:r>
            <m:oMath>
              <m:r>
                <w:rPr>
                  <w:rFonts w:ascii="Cambria Math" w:hAnsi="Cambria Math" w:cstheme="minorHAnsi"/>
                </w:rPr>
                <m:t>b</m:t>
              </m:r>
            </m:oMath>
            <w:r>
              <w:rPr>
                <w:rFonts w:cstheme="minorHAnsi"/>
              </w:rPr>
              <w:t xml:space="preserve"> et dont l’hypoténuse mesure </w:t>
            </w:r>
            <m:oMath>
              <m:r>
                <w:rPr>
                  <w:rFonts w:ascii="Cambria Math" w:hAnsi="Cambria Math" w:cstheme="minorHAnsi"/>
                </w:rPr>
                <m:t>c</m:t>
              </m:r>
            </m:oMath>
            <w:r>
              <w:rPr>
                <w:rFonts w:eastAsiaTheme="minorEastAsia" w:cstheme="minorHAnsi"/>
              </w:rPr>
              <w:t xml:space="preserve">, alors le rayon </w:t>
            </w:r>
            <m:oMath>
              <m:r>
                <w:rPr>
                  <w:rFonts w:ascii="Cambria Math" w:eastAsiaTheme="minorEastAsia" w:hAnsi="Cambria Math" w:cstheme="minorHAnsi"/>
                </w:rPr>
                <m:t>r</m:t>
              </m:r>
            </m:oMath>
            <w:r>
              <w:rPr>
                <w:rFonts w:eastAsiaTheme="minorEastAsia" w:cstheme="minorHAnsi"/>
              </w:rPr>
              <w:t xml:space="preserve"> du cercle inscrit dans le triangle vérifie les égalités : </w:t>
            </w:r>
          </w:p>
          <w:p w14:paraId="1CD66796" w14:textId="118B82B7" w:rsidR="00A51381" w:rsidRDefault="00A51381" w:rsidP="00C97F2D">
            <w:pPr>
              <w:ind w:left="-567" w:right="-567"/>
              <w:jc w:val="center"/>
              <w:rPr>
                <w:rFonts w:eastAsiaTheme="minorEastAsia" w:cstheme="minorHAnsi"/>
              </w:rPr>
            </w:pPr>
            <m:oMath>
              <m:r>
                <w:rPr>
                  <w:rFonts w:ascii="Cambria Math" w:eastAsiaTheme="minorEastAsia" w:hAnsi="Cambria Math" w:cstheme="minorHAnsi"/>
                </w:rPr>
                <m:t>r=</m:t>
              </m:r>
              <m:f>
                <m:fPr>
                  <m:ctrlPr>
                    <w:rPr>
                      <w:rFonts w:ascii="Cambria Math" w:eastAsiaTheme="minorEastAsia" w:hAnsi="Cambria Math" w:cstheme="minorHAnsi"/>
                      <w:i/>
                    </w:rPr>
                  </m:ctrlPr>
                </m:fPr>
                <m:num>
                  <m:r>
                    <w:rPr>
                      <w:rFonts w:ascii="Cambria Math" w:eastAsiaTheme="minorEastAsia" w:hAnsi="Cambria Math" w:cstheme="minorHAnsi"/>
                    </w:rPr>
                    <m:t>ab</m:t>
                  </m:r>
                </m:num>
                <m:den>
                  <m:r>
                    <w:rPr>
                      <w:rFonts w:ascii="Cambria Math" w:eastAsiaTheme="minorEastAsia" w:hAnsi="Cambria Math" w:cstheme="minorHAnsi"/>
                    </w:rPr>
                    <m:t>a+b+c</m:t>
                  </m:r>
                </m:den>
              </m:f>
              <m:r>
                <w:rPr>
                  <w:rFonts w:ascii="Cambria Math" w:eastAsiaTheme="minorEastAsia" w:hAnsi="Cambria Math" w:cstheme="minorHAnsi"/>
                </w:rPr>
                <m:t xml:space="preserve">  </m:t>
              </m:r>
            </m:oMath>
            <w:r>
              <w:rPr>
                <w:rFonts w:eastAsiaTheme="minorEastAsia" w:cstheme="minorHAnsi"/>
              </w:rPr>
              <w:t xml:space="preserve"> et</w:t>
            </w:r>
            <w:r w:rsidR="008B47D5">
              <w:rPr>
                <w:rFonts w:eastAsiaTheme="minorEastAsia" w:cstheme="minorHAnsi"/>
              </w:rPr>
              <w:t xml:space="preserve">  </w:t>
            </w:r>
            <w:r>
              <w:rPr>
                <w:rFonts w:eastAsiaTheme="minorEastAsia" w:cstheme="minorHAnsi"/>
              </w:rPr>
              <w:t xml:space="preserve"> </w:t>
            </w:r>
            <m:oMath>
              <m:r>
                <w:rPr>
                  <w:rFonts w:ascii="Cambria Math" w:eastAsiaTheme="minorEastAsia" w:hAnsi="Cambria Math" w:cstheme="minorHAnsi"/>
                </w:rPr>
                <m:t>r=</m:t>
              </m:r>
              <m:f>
                <m:fPr>
                  <m:ctrlPr>
                    <w:rPr>
                      <w:rFonts w:ascii="Cambria Math" w:eastAsiaTheme="minorEastAsia" w:hAnsi="Cambria Math" w:cstheme="minorHAnsi"/>
                      <w:i/>
                    </w:rPr>
                  </m:ctrlPr>
                </m:fPr>
                <m:num>
                  <m:r>
                    <w:rPr>
                      <w:rFonts w:ascii="Cambria Math" w:eastAsiaTheme="minorEastAsia" w:hAnsi="Cambria Math" w:cstheme="minorHAnsi"/>
                    </w:rPr>
                    <m:t>a+b-c</m:t>
                  </m:r>
                </m:num>
                <m:den>
                  <m:r>
                    <w:rPr>
                      <w:rFonts w:ascii="Cambria Math" w:eastAsiaTheme="minorEastAsia" w:hAnsi="Cambria Math" w:cstheme="minorHAnsi"/>
                    </w:rPr>
                    <m:t>2</m:t>
                  </m:r>
                </m:den>
              </m:f>
            </m:oMath>
            <w:r>
              <w:rPr>
                <w:rFonts w:eastAsiaTheme="minorEastAsia" w:cstheme="minorHAnsi"/>
              </w:rPr>
              <w:t>.</w:t>
            </w:r>
          </w:p>
          <w:p w14:paraId="68509C6A" w14:textId="77777777" w:rsidR="00A51381" w:rsidRDefault="00A51381" w:rsidP="00C97F2D">
            <w:pPr>
              <w:ind w:right="-567"/>
              <w:jc w:val="both"/>
              <w:rPr>
                <w:rFonts w:eastAsiaTheme="minorEastAsia" w:cstheme="minorHAnsi"/>
              </w:rPr>
            </w:pPr>
          </w:p>
          <w:p w14:paraId="778D6DD0" w14:textId="6C2DEAB3" w:rsidR="00A51381" w:rsidRDefault="00A51381" w:rsidP="00C97F2D">
            <w:pPr>
              <w:ind w:right="31"/>
              <w:jc w:val="both"/>
              <w:rPr>
                <w:rFonts w:cstheme="minorHAnsi"/>
              </w:rPr>
            </w:pPr>
          </w:p>
        </w:tc>
        <w:tc>
          <w:tcPr>
            <w:tcW w:w="3170" w:type="dxa"/>
            <w:gridSpan w:val="2"/>
          </w:tcPr>
          <w:p w14:paraId="07BAC691" w14:textId="0D15608F" w:rsidR="00A51381" w:rsidRDefault="00A51381" w:rsidP="00C97F2D">
            <w:pPr>
              <w:jc w:val="both"/>
              <w:rPr>
                <w:rFonts w:cstheme="minorHAnsi"/>
              </w:rPr>
            </w:pPr>
            <w:r w:rsidRPr="00A5328F">
              <w:rPr>
                <w:rFonts w:cstheme="minorHAnsi"/>
                <w:noProof/>
              </w:rPr>
              <w:drawing>
                <wp:inline distT="0" distB="0" distL="0" distR="0" wp14:anchorId="3C2DB15C" wp14:editId="7023433F">
                  <wp:extent cx="1876183" cy="1524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92" t="27648" r="25910" b="27102"/>
                          <a:stretch/>
                        </pic:blipFill>
                        <pic:spPr bwMode="auto">
                          <a:xfrm>
                            <a:off x="0" y="0"/>
                            <a:ext cx="1905869" cy="1548114"/>
                          </a:xfrm>
                          <a:prstGeom prst="rect">
                            <a:avLst/>
                          </a:prstGeom>
                          <a:ln>
                            <a:noFill/>
                          </a:ln>
                          <a:extLst>
                            <a:ext uri="{53640926-AAD7-44D8-BBD7-CCE9431645EC}">
                              <a14:shadowObscured xmlns:a14="http://schemas.microsoft.com/office/drawing/2010/main"/>
                            </a:ext>
                          </a:extLst>
                        </pic:spPr>
                      </pic:pic>
                    </a:graphicData>
                  </a:graphic>
                </wp:inline>
              </w:drawing>
            </w:r>
          </w:p>
        </w:tc>
      </w:tr>
      <w:tr w:rsidR="00A51381" w:rsidRPr="00925E6C" w14:paraId="37A909EA" w14:textId="77777777" w:rsidTr="00A51381">
        <w:tc>
          <w:tcPr>
            <w:tcW w:w="4395" w:type="dxa"/>
          </w:tcPr>
          <w:p w14:paraId="01862231" w14:textId="77777777" w:rsidR="00A51381" w:rsidRPr="00925E6C" w:rsidRDefault="00A51381" w:rsidP="00C97F2D">
            <w:pPr>
              <w:ind w:right="28"/>
              <w:jc w:val="both"/>
              <w:rPr>
                <w:rFonts w:cstheme="minorHAnsi"/>
                <w:color w:val="C00000"/>
              </w:rPr>
            </w:pPr>
            <w:r w:rsidRPr="00925E6C">
              <w:rPr>
                <w:rFonts w:cstheme="minorHAnsi"/>
                <w:color w:val="C00000"/>
              </w:rPr>
              <w:t>Soit I le centre du cercle inscrit au triangle ABC rectangle en C et soit H, K, L ses projetés orthogonaux respectifs sur (BC), (CA) et (AB).</w:t>
            </w:r>
          </w:p>
          <w:p w14:paraId="11DA4FC6" w14:textId="77777777" w:rsidR="00A51381" w:rsidRPr="00925E6C" w:rsidRDefault="00A51381" w:rsidP="00C97F2D">
            <w:pPr>
              <w:ind w:right="28"/>
              <w:jc w:val="both"/>
              <w:rPr>
                <w:rFonts w:cstheme="minorHAnsi"/>
                <w:color w:val="C00000"/>
              </w:rPr>
            </w:pPr>
            <w:r w:rsidRPr="00925E6C">
              <w:rPr>
                <w:rFonts w:cstheme="minorHAnsi"/>
                <w:color w:val="C00000"/>
              </w:rPr>
              <w:t>Les triangles BHI et BLI sont isométriques (angles en B de même mesure, un angle droit chacun et le côté [BI] commun) dont de même aire. De même pour les triangles AKI et ALI.</w:t>
            </w:r>
          </w:p>
          <w:p w14:paraId="7F332B94" w14:textId="77777777" w:rsidR="00A51381" w:rsidRPr="00925E6C" w:rsidRDefault="00A51381" w:rsidP="00C97F2D">
            <w:pPr>
              <w:ind w:right="28"/>
              <w:jc w:val="both"/>
              <w:rPr>
                <w:rFonts w:cstheme="minorHAnsi"/>
                <w:color w:val="C00000"/>
              </w:rPr>
            </w:pPr>
            <w:r w:rsidRPr="00925E6C">
              <w:rPr>
                <w:rFonts w:cstheme="minorHAnsi"/>
                <w:color w:val="C00000"/>
              </w:rPr>
              <w:t xml:space="preserve">Enfin le quadrilatère CKIH est un carré de côté mesurant </w:t>
            </w:r>
            <m:oMath>
              <m:r>
                <w:rPr>
                  <w:rFonts w:ascii="Cambria Math" w:hAnsi="Cambria Math" w:cstheme="minorHAnsi"/>
                  <w:color w:val="C00000"/>
                </w:rPr>
                <m:t>r.</m:t>
              </m:r>
            </m:oMath>
          </w:p>
        </w:tc>
        <w:tc>
          <w:tcPr>
            <w:tcW w:w="3198" w:type="dxa"/>
            <w:gridSpan w:val="2"/>
          </w:tcPr>
          <w:p w14:paraId="691BD180" w14:textId="0D36FCE4" w:rsidR="00A51381" w:rsidRPr="00925E6C" w:rsidRDefault="00A51381" w:rsidP="00C97F2D">
            <w:pPr>
              <w:ind w:right="28"/>
              <w:jc w:val="both"/>
              <w:rPr>
                <w:rFonts w:cstheme="minorHAnsi"/>
                <w:color w:val="C00000"/>
              </w:rPr>
            </w:pPr>
            <w:r w:rsidRPr="00925E6C">
              <w:rPr>
                <w:rFonts w:cstheme="minorHAnsi"/>
                <w:noProof/>
                <w:color w:val="C00000"/>
              </w:rPr>
              <w:drawing>
                <wp:inline distT="0" distB="0" distL="0" distR="0" wp14:anchorId="7101DD57" wp14:editId="6CBB1EF6">
                  <wp:extent cx="1876183" cy="1524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92" t="27648" r="25910" b="27102"/>
                          <a:stretch/>
                        </pic:blipFill>
                        <pic:spPr bwMode="auto">
                          <a:xfrm>
                            <a:off x="0" y="0"/>
                            <a:ext cx="1905869" cy="1548114"/>
                          </a:xfrm>
                          <a:prstGeom prst="rect">
                            <a:avLst/>
                          </a:prstGeom>
                          <a:ln>
                            <a:noFill/>
                          </a:ln>
                          <a:extLst>
                            <a:ext uri="{53640926-AAD7-44D8-BBD7-CCE9431645EC}">
                              <a14:shadowObscured xmlns:a14="http://schemas.microsoft.com/office/drawing/2010/main"/>
                            </a:ext>
                          </a:extLst>
                        </pic:spPr>
                      </pic:pic>
                    </a:graphicData>
                  </a:graphic>
                </wp:inline>
              </w:drawing>
            </w:r>
          </w:p>
        </w:tc>
        <w:tc>
          <w:tcPr>
            <w:tcW w:w="3100" w:type="dxa"/>
            <w:gridSpan w:val="2"/>
          </w:tcPr>
          <w:p w14:paraId="6B40FFFA" w14:textId="082607A6" w:rsidR="00A51381" w:rsidRPr="00925E6C" w:rsidRDefault="00D163BA" w:rsidP="00C97F2D">
            <w:pPr>
              <w:ind w:right="28"/>
              <w:jc w:val="both"/>
              <w:rPr>
                <w:rFonts w:cstheme="minorHAnsi"/>
                <w:noProof/>
                <w:color w:val="C00000"/>
              </w:rPr>
            </w:pPr>
            <w:r w:rsidRPr="00925E6C">
              <w:rPr>
                <w:rFonts w:cstheme="minorHAnsi"/>
                <w:noProof/>
                <w:color w:val="C00000"/>
              </w:rPr>
              <w:drawing>
                <wp:anchor distT="0" distB="0" distL="114300" distR="114300" simplePos="0" relativeHeight="251661312" behindDoc="0" locked="0" layoutInCell="1" allowOverlap="1" wp14:anchorId="4B0A49D0" wp14:editId="069837CD">
                  <wp:simplePos x="0" y="0"/>
                  <wp:positionH relativeFrom="column">
                    <wp:posOffset>-308610</wp:posOffset>
                  </wp:positionH>
                  <wp:positionV relativeFrom="paragraph">
                    <wp:posOffset>-51435</wp:posOffset>
                  </wp:positionV>
                  <wp:extent cx="1768263" cy="1385888"/>
                  <wp:effectExtent l="0" t="0" r="3810" b="508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316" t="20176" r="73948" b="55283"/>
                          <a:stretch/>
                        </pic:blipFill>
                        <pic:spPr bwMode="auto">
                          <a:xfrm rot="10800000">
                            <a:off x="0" y="0"/>
                            <a:ext cx="1768263" cy="1385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AEE25A7" w14:textId="77777777" w:rsidR="00A51381" w:rsidRPr="00925E6C" w:rsidRDefault="00A51381" w:rsidP="00A51381">
      <w:pPr>
        <w:spacing w:after="0" w:line="240" w:lineRule="auto"/>
        <w:ind w:right="-567"/>
        <w:jc w:val="both"/>
        <w:rPr>
          <w:rFonts w:eastAsiaTheme="minorEastAsia" w:cstheme="minorHAnsi"/>
          <w:color w:val="C00000"/>
        </w:rPr>
      </w:pPr>
      <w:r w:rsidRPr="00925E6C">
        <w:rPr>
          <w:rFonts w:cstheme="minorHAnsi"/>
          <w:color w:val="C00000"/>
        </w:rPr>
        <w:t xml:space="preserve">En « collant », comme sur la figure ci-dessus, les deux triangles décomposés de façon identique, on obtient un rectangle de côtés </w:t>
      </w:r>
      <m:oMath>
        <m:r>
          <w:rPr>
            <w:rFonts w:ascii="Cambria Math" w:hAnsi="Cambria Math" w:cstheme="minorHAnsi"/>
            <w:color w:val="C00000"/>
          </w:rPr>
          <m:t>a</m:t>
        </m:r>
      </m:oMath>
      <w:r w:rsidRPr="00925E6C">
        <w:rPr>
          <w:rFonts w:cstheme="minorHAnsi"/>
          <w:color w:val="C00000"/>
        </w:rPr>
        <w:t xml:space="preserve"> et </w:t>
      </w:r>
      <m:oMath>
        <m:r>
          <w:rPr>
            <w:rFonts w:ascii="Cambria Math" w:hAnsi="Cambria Math" w:cstheme="minorHAnsi"/>
            <w:color w:val="C00000"/>
          </w:rPr>
          <m:t>b</m:t>
        </m:r>
      </m:oMath>
      <w:r w:rsidRPr="00925E6C">
        <w:rPr>
          <w:rFonts w:cstheme="minorHAnsi"/>
          <w:color w:val="C00000"/>
        </w:rPr>
        <w:t xml:space="preserve"> donc d’aire </w:t>
      </w:r>
      <m:oMath>
        <m:r>
          <m:rPr>
            <m:scr m:val="script"/>
          </m:rPr>
          <w:rPr>
            <w:rFonts w:ascii="Cambria Math" w:hAnsi="Cambria Math" w:cstheme="minorHAnsi"/>
            <w:color w:val="C00000"/>
          </w:rPr>
          <m:t>A=</m:t>
        </m:r>
        <m:r>
          <w:rPr>
            <w:rFonts w:ascii="Cambria Math" w:hAnsi="Cambria Math" w:cstheme="minorHAnsi"/>
            <w:color w:val="C00000"/>
          </w:rPr>
          <m:t>ab.</m:t>
        </m:r>
      </m:oMath>
    </w:p>
    <w:p w14:paraId="4D277B17" w14:textId="042DBBFC" w:rsidR="00A51381" w:rsidRPr="00925E6C" w:rsidRDefault="00A51381" w:rsidP="00A51381">
      <w:pPr>
        <w:spacing w:after="0" w:line="240" w:lineRule="auto"/>
        <w:ind w:right="-567"/>
        <w:jc w:val="both"/>
        <w:rPr>
          <w:rFonts w:eastAsiaTheme="minorEastAsia" w:cstheme="minorHAnsi"/>
          <w:color w:val="C00000"/>
        </w:rPr>
      </w:pPr>
      <w:r w:rsidRPr="00925E6C">
        <w:rPr>
          <w:rFonts w:eastAsiaTheme="minorEastAsia" w:cstheme="minorHAnsi"/>
          <w:color w:val="C00000"/>
        </w:rPr>
        <w:t xml:space="preserve">D’autre part, l’aire du triangle ABC est la somme des aires des triangles BCI, CAI et AIB. Ces </w:t>
      </w:r>
      <w:r w:rsidR="00D163BA">
        <w:rPr>
          <w:rFonts w:eastAsiaTheme="minorEastAsia" w:cstheme="minorHAnsi"/>
          <w:color w:val="C00000"/>
        </w:rPr>
        <w:t>t</w:t>
      </w:r>
      <w:r w:rsidRPr="00925E6C">
        <w:rPr>
          <w:rFonts w:eastAsiaTheme="minorEastAsia" w:cstheme="minorHAnsi"/>
          <w:color w:val="C00000"/>
        </w:rPr>
        <w:t>riangles ont pour hauteur h et pour base res</w:t>
      </w:r>
      <w:r>
        <w:rPr>
          <w:rFonts w:eastAsiaTheme="minorEastAsia" w:cstheme="minorHAnsi"/>
          <w:color w:val="C00000"/>
        </w:rPr>
        <w:t>pe</w:t>
      </w:r>
      <w:r w:rsidRPr="00925E6C">
        <w:rPr>
          <w:rFonts w:eastAsiaTheme="minorEastAsia" w:cstheme="minorHAnsi"/>
          <w:color w:val="C00000"/>
        </w:rPr>
        <w:t xml:space="preserve">ctives a, b et c. Donc </w:t>
      </w:r>
      <m:oMath>
        <m:r>
          <m:rPr>
            <m:scr m:val="script"/>
          </m:rPr>
          <w:rPr>
            <w:rFonts w:ascii="Cambria Math" w:hAnsi="Cambria Math" w:cstheme="minorHAnsi"/>
            <w:color w:val="C00000"/>
          </w:rPr>
          <m:t>A</m:t>
        </m:r>
        <m:r>
          <w:rPr>
            <w:rFonts w:ascii="Cambria Math" w:hAnsi="Cambria Math" w:cstheme="minorHAnsi"/>
            <w:color w:val="C00000"/>
          </w:rPr>
          <m:t>=2</m:t>
        </m:r>
        <m:d>
          <m:dPr>
            <m:ctrlPr>
              <w:rPr>
                <w:rFonts w:ascii="Cambria Math" w:hAnsi="Cambria Math" w:cstheme="minorHAnsi"/>
                <w:i/>
                <w:color w:val="C00000"/>
              </w:rPr>
            </m:ctrlPr>
          </m:dPr>
          <m:e>
            <m:f>
              <m:fPr>
                <m:ctrlPr>
                  <w:rPr>
                    <w:rFonts w:ascii="Cambria Math" w:hAnsi="Cambria Math" w:cstheme="minorHAnsi"/>
                    <w:i/>
                    <w:color w:val="C00000"/>
                  </w:rPr>
                </m:ctrlPr>
              </m:fPr>
              <m:num>
                <m:r>
                  <w:rPr>
                    <w:rFonts w:ascii="Cambria Math" w:hAnsi="Cambria Math" w:cstheme="minorHAnsi"/>
                    <w:color w:val="C00000"/>
                  </w:rPr>
                  <m:t>r×a</m:t>
                </m:r>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r×b</m:t>
                </m:r>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r×c</m:t>
                </m:r>
              </m:num>
              <m:den>
                <m:r>
                  <w:rPr>
                    <w:rFonts w:ascii="Cambria Math" w:hAnsi="Cambria Math" w:cstheme="minorHAnsi"/>
                    <w:color w:val="C00000"/>
                  </w:rPr>
                  <m:t>2</m:t>
                </m:r>
              </m:den>
            </m:f>
          </m:e>
        </m:d>
        <m:r>
          <w:rPr>
            <w:rFonts w:ascii="Cambria Math" w:hAnsi="Cambria Math" w:cstheme="minorHAnsi"/>
            <w:color w:val="C00000"/>
          </w:rPr>
          <m:t>=r(a+b+c)</m:t>
        </m:r>
      </m:oMath>
      <w:r w:rsidRPr="00925E6C">
        <w:rPr>
          <w:rFonts w:eastAsiaTheme="minorEastAsia" w:cstheme="minorHAnsi"/>
          <w:color w:val="C00000"/>
        </w:rPr>
        <w:t>.</w:t>
      </w:r>
    </w:p>
    <w:p w14:paraId="7EAA1245" w14:textId="77777777" w:rsidR="00A51381" w:rsidRPr="00925E6C" w:rsidRDefault="00A51381" w:rsidP="00A51381">
      <w:pPr>
        <w:spacing w:after="0" w:line="240" w:lineRule="auto"/>
        <w:ind w:right="-567"/>
        <w:jc w:val="both"/>
        <w:rPr>
          <w:rFonts w:cstheme="minorHAnsi"/>
          <w:color w:val="C00000"/>
        </w:rPr>
      </w:pPr>
      <w:r w:rsidRPr="00925E6C">
        <w:rPr>
          <w:rFonts w:eastAsiaTheme="minorEastAsia" w:cstheme="minorHAnsi"/>
          <w:color w:val="C00000"/>
        </w:rPr>
        <w:t xml:space="preserve">On a donc bien </w:t>
      </w:r>
      <m:oMath>
        <m:r>
          <w:rPr>
            <w:rFonts w:ascii="Cambria Math" w:eastAsiaTheme="minorEastAsia" w:hAnsi="Cambria Math" w:cstheme="minorHAnsi"/>
            <w:color w:val="C00000"/>
          </w:rPr>
          <m:t>r=</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ab</m:t>
            </m:r>
          </m:num>
          <m:den>
            <m:r>
              <w:rPr>
                <w:rFonts w:ascii="Cambria Math" w:eastAsiaTheme="minorEastAsia" w:hAnsi="Cambria Math" w:cstheme="minorHAnsi"/>
                <w:color w:val="C00000"/>
              </w:rPr>
              <m:t>a+b+c</m:t>
            </m:r>
          </m:den>
        </m:f>
      </m:oMath>
      <w:r w:rsidRPr="00925E6C">
        <w:rPr>
          <w:rFonts w:eastAsiaTheme="minorEastAsia" w:cstheme="minorHAnsi"/>
          <w:color w:val="C00000"/>
        </w:rPr>
        <w:t>.</w:t>
      </w:r>
    </w:p>
    <w:p w14:paraId="5D8BD701" w14:textId="77777777" w:rsidR="00A51381" w:rsidRPr="00925E6C" w:rsidRDefault="00A51381" w:rsidP="00A51381">
      <w:pPr>
        <w:spacing w:after="0" w:line="240" w:lineRule="auto"/>
        <w:ind w:right="-567"/>
        <w:jc w:val="both"/>
        <w:rPr>
          <w:rFonts w:cstheme="minorHAnsi"/>
          <w:color w:val="C00000"/>
        </w:rPr>
      </w:pPr>
    </w:p>
    <w:p w14:paraId="58C4179B" w14:textId="77777777" w:rsidR="00A51381" w:rsidRPr="00925E6C" w:rsidRDefault="00A51381" w:rsidP="00A51381">
      <w:pPr>
        <w:spacing w:after="0" w:line="240" w:lineRule="auto"/>
        <w:ind w:right="-567"/>
        <w:jc w:val="both"/>
        <w:rPr>
          <w:rFonts w:cstheme="minorHAnsi"/>
          <w:color w:val="C00000"/>
        </w:rPr>
      </w:pPr>
      <w:r>
        <w:rPr>
          <w:rFonts w:cstheme="minorHAnsi"/>
          <w:color w:val="C00000"/>
        </w:rPr>
        <w:t>On peut aussi décomposer puis recomposer les deux triangles ci-dessus comme sur la figure ci-dessous.</w:t>
      </w:r>
    </w:p>
    <w:p w14:paraId="75CA71C4" w14:textId="77777777" w:rsidR="00A51381" w:rsidRDefault="00A51381" w:rsidP="00A51381">
      <w:pPr>
        <w:spacing w:after="0" w:line="240" w:lineRule="auto"/>
        <w:ind w:right="-567"/>
        <w:jc w:val="both"/>
        <w:rPr>
          <w:rFonts w:cstheme="minorHAnsi"/>
        </w:rPr>
      </w:pPr>
      <w:r w:rsidRPr="002A0211">
        <w:rPr>
          <w:rFonts w:cstheme="minorHAnsi"/>
          <w:noProof/>
        </w:rPr>
        <w:drawing>
          <wp:inline distT="0" distB="0" distL="0" distR="0" wp14:anchorId="7D7CDB54" wp14:editId="39F7142F">
            <wp:extent cx="5758760" cy="97917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5922" r="35350" b="29808"/>
                    <a:stretch/>
                  </pic:blipFill>
                  <pic:spPr bwMode="auto">
                    <a:xfrm>
                      <a:off x="0" y="0"/>
                      <a:ext cx="5760720" cy="979503"/>
                    </a:xfrm>
                    <a:prstGeom prst="rect">
                      <a:avLst/>
                    </a:prstGeom>
                    <a:ln>
                      <a:noFill/>
                    </a:ln>
                    <a:extLst>
                      <a:ext uri="{53640926-AAD7-44D8-BBD7-CCE9431645EC}">
                        <a14:shadowObscured xmlns:a14="http://schemas.microsoft.com/office/drawing/2010/main"/>
                      </a:ext>
                    </a:extLst>
                  </pic:spPr>
                </pic:pic>
              </a:graphicData>
            </a:graphic>
          </wp:inline>
        </w:drawing>
      </w:r>
    </w:p>
    <w:p w14:paraId="727B71F3" w14:textId="77777777" w:rsidR="00A51381" w:rsidRPr="00DE2881" w:rsidRDefault="00A51381" w:rsidP="00A51381">
      <w:pPr>
        <w:spacing w:after="0" w:line="240" w:lineRule="auto"/>
        <w:ind w:right="-567"/>
        <w:jc w:val="both"/>
        <w:rPr>
          <w:rFonts w:cstheme="minorHAnsi"/>
          <w:color w:val="C00000"/>
        </w:rPr>
      </w:pPr>
      <w:r w:rsidRPr="00DE2881">
        <w:rPr>
          <w:rFonts w:cstheme="minorHAnsi"/>
          <w:color w:val="C00000"/>
        </w:rPr>
        <w:t xml:space="preserve">En reprenant les notations de l’énoncé et en considérant les triangles </w:t>
      </w:r>
      <w:r w:rsidRPr="00D163BA">
        <w:rPr>
          <w:rFonts w:cstheme="minorHAnsi"/>
          <w:strike/>
          <w:color w:val="00B050"/>
        </w:rPr>
        <w:t>mêmes</w:t>
      </w:r>
      <w:r w:rsidRPr="00DE2881">
        <w:rPr>
          <w:rFonts w:cstheme="minorHAnsi"/>
          <w:color w:val="C00000"/>
        </w:rPr>
        <w:t xml:space="preserve"> isométriques, o</w:t>
      </w:r>
      <w:r>
        <w:rPr>
          <w:rFonts w:cstheme="minorHAnsi"/>
          <w:color w:val="C00000"/>
        </w:rPr>
        <w:t xml:space="preserve">n </w:t>
      </w:r>
      <w:r w:rsidRPr="00DE2881">
        <w:rPr>
          <w:rFonts w:cstheme="minorHAnsi"/>
          <w:color w:val="C00000"/>
        </w:rPr>
        <w:t>a :</w:t>
      </w:r>
    </w:p>
    <w:p w14:paraId="04CF59F6" w14:textId="77777777" w:rsidR="00A51381" w:rsidRPr="00DE2881" w:rsidRDefault="00A51381" w:rsidP="00A51381">
      <w:pPr>
        <w:spacing w:after="0" w:line="240" w:lineRule="auto"/>
        <w:ind w:right="-567"/>
        <w:jc w:val="both"/>
        <w:rPr>
          <w:rFonts w:eastAsiaTheme="minorEastAsia" w:cstheme="minorHAnsi"/>
          <w:color w:val="C00000"/>
        </w:rPr>
      </w:pPr>
      <m:oMath>
        <m:r>
          <m:rPr>
            <m:sty m:val="p"/>
          </m:rPr>
          <w:rPr>
            <w:rFonts w:ascii="Cambria Math" w:hAnsi="Cambria Math" w:cstheme="minorHAnsi"/>
            <w:color w:val="C00000"/>
          </w:rPr>
          <m:t>AL</m:t>
        </m:r>
        <m:r>
          <w:rPr>
            <w:rFonts w:ascii="Cambria Math" w:hAnsi="Cambria Math" w:cstheme="minorHAnsi"/>
            <w:color w:val="C00000"/>
          </w:rPr>
          <m:t>=</m:t>
        </m:r>
        <m:r>
          <m:rPr>
            <m:sty m:val="p"/>
          </m:rPr>
          <w:rPr>
            <w:rFonts w:ascii="Cambria Math" w:hAnsi="Cambria Math" w:cstheme="minorHAnsi"/>
            <w:color w:val="C00000"/>
          </w:rPr>
          <m:t>AK</m:t>
        </m:r>
        <m:r>
          <w:rPr>
            <w:rFonts w:ascii="Cambria Math" w:hAnsi="Cambria Math" w:cstheme="minorHAnsi"/>
            <w:color w:val="C00000"/>
          </w:rPr>
          <m:t>=</m:t>
        </m:r>
        <m:r>
          <m:rPr>
            <m:sty m:val="p"/>
          </m:rPr>
          <w:rPr>
            <w:rFonts w:ascii="Cambria Math" w:hAnsi="Cambria Math" w:cstheme="minorHAnsi"/>
            <w:color w:val="C00000"/>
          </w:rPr>
          <m:t>AC</m:t>
        </m:r>
        <m:r>
          <w:rPr>
            <w:rFonts w:ascii="Cambria Math" w:hAnsi="Cambria Math" w:cstheme="minorHAnsi"/>
            <w:color w:val="C00000"/>
          </w:rPr>
          <m:t>-</m:t>
        </m:r>
        <m:r>
          <m:rPr>
            <m:sty m:val="p"/>
          </m:rPr>
          <w:rPr>
            <w:rFonts w:ascii="Cambria Math" w:hAnsi="Cambria Math" w:cstheme="minorHAnsi"/>
            <w:color w:val="C00000"/>
          </w:rPr>
          <m:t>CK</m:t>
        </m:r>
        <m:r>
          <w:rPr>
            <w:rFonts w:ascii="Cambria Math" w:hAnsi="Cambria Math" w:cstheme="minorHAnsi"/>
            <w:color w:val="C00000"/>
          </w:rPr>
          <m:t>=b-r</m:t>
        </m:r>
      </m:oMath>
      <w:r w:rsidRPr="00DE2881">
        <w:rPr>
          <w:rFonts w:eastAsiaTheme="minorEastAsia" w:cstheme="minorHAnsi"/>
          <w:color w:val="C00000"/>
        </w:rPr>
        <w:t xml:space="preserve"> et  </w:t>
      </w:r>
      <m:oMath>
        <m:r>
          <m:rPr>
            <m:sty m:val="p"/>
          </m:rPr>
          <w:rPr>
            <w:rFonts w:ascii="Cambria Math" w:hAnsi="Cambria Math" w:cstheme="minorHAnsi"/>
            <w:color w:val="C00000"/>
          </w:rPr>
          <m:t>BL</m:t>
        </m:r>
        <m:r>
          <w:rPr>
            <w:rFonts w:ascii="Cambria Math" w:hAnsi="Cambria Math" w:cstheme="minorHAnsi"/>
            <w:color w:val="C00000"/>
          </w:rPr>
          <m:t>=</m:t>
        </m:r>
        <m:r>
          <m:rPr>
            <m:sty m:val="p"/>
          </m:rPr>
          <w:rPr>
            <w:rFonts w:ascii="Cambria Math" w:hAnsi="Cambria Math" w:cstheme="minorHAnsi"/>
            <w:color w:val="C00000"/>
          </w:rPr>
          <m:t>AH</m:t>
        </m:r>
        <m:r>
          <w:rPr>
            <w:rFonts w:ascii="Cambria Math" w:hAnsi="Cambria Math" w:cstheme="minorHAnsi"/>
            <w:color w:val="C00000"/>
          </w:rPr>
          <m:t>=</m:t>
        </m:r>
        <m:r>
          <m:rPr>
            <m:sty m:val="p"/>
          </m:rPr>
          <w:rPr>
            <w:rFonts w:ascii="Cambria Math" w:hAnsi="Cambria Math" w:cstheme="minorHAnsi"/>
            <w:color w:val="C00000"/>
          </w:rPr>
          <m:t>BC</m:t>
        </m:r>
        <m:r>
          <w:rPr>
            <w:rFonts w:ascii="Cambria Math" w:hAnsi="Cambria Math" w:cstheme="minorHAnsi"/>
            <w:color w:val="C00000"/>
          </w:rPr>
          <m:t>-</m:t>
        </m:r>
        <m:r>
          <m:rPr>
            <m:sty m:val="p"/>
          </m:rPr>
          <w:rPr>
            <w:rFonts w:ascii="Cambria Math" w:hAnsi="Cambria Math" w:cstheme="minorHAnsi"/>
            <w:color w:val="C00000"/>
          </w:rPr>
          <m:t>CH</m:t>
        </m:r>
        <m:r>
          <w:rPr>
            <w:rFonts w:ascii="Cambria Math" w:hAnsi="Cambria Math" w:cstheme="minorHAnsi"/>
            <w:color w:val="C00000"/>
          </w:rPr>
          <m:t>=a-r</m:t>
        </m:r>
      </m:oMath>
      <w:r w:rsidRPr="00DE2881">
        <w:rPr>
          <w:rFonts w:eastAsiaTheme="minorEastAsia" w:cstheme="minorHAnsi"/>
          <w:color w:val="C00000"/>
        </w:rPr>
        <w:t xml:space="preserve"> d’où </w:t>
      </w:r>
      <m:oMath>
        <m:r>
          <w:rPr>
            <w:rFonts w:ascii="Cambria Math" w:eastAsiaTheme="minorEastAsia" w:hAnsi="Cambria Math" w:cstheme="minorHAnsi"/>
            <w:color w:val="C00000"/>
          </w:rPr>
          <m:t>c=</m:t>
        </m:r>
        <m:r>
          <m:rPr>
            <m:sty m:val="p"/>
          </m:rPr>
          <w:rPr>
            <w:rFonts w:ascii="Cambria Math" w:eastAsiaTheme="minorEastAsia" w:hAnsi="Cambria Math" w:cstheme="minorHAnsi"/>
            <w:color w:val="C00000"/>
          </w:rPr>
          <m:t>AB</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AL</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LB</m:t>
        </m:r>
        <m:r>
          <w:rPr>
            <w:rFonts w:ascii="Cambria Math" w:eastAsiaTheme="minorEastAsia" w:hAnsi="Cambria Math" w:cstheme="minorHAnsi"/>
            <w:color w:val="C00000"/>
          </w:rPr>
          <m:t>=a+b-2r</m:t>
        </m:r>
      </m:oMath>
      <w:r w:rsidRPr="00DE2881">
        <w:rPr>
          <w:rFonts w:eastAsiaTheme="minorEastAsia" w:cstheme="minorHAnsi"/>
          <w:color w:val="C00000"/>
        </w:rPr>
        <w:t xml:space="preserve"> </w:t>
      </w:r>
    </w:p>
    <w:p w14:paraId="2541D5DD" w14:textId="10E8A730" w:rsidR="00A51381" w:rsidRPr="00A51381" w:rsidRDefault="00A51381" w:rsidP="00A51381">
      <w:pPr>
        <w:spacing w:after="0" w:line="240" w:lineRule="auto"/>
        <w:ind w:right="-567"/>
        <w:jc w:val="both"/>
        <w:rPr>
          <w:rFonts w:cstheme="minorHAnsi"/>
          <w:color w:val="C00000"/>
        </w:rPr>
      </w:pPr>
      <w:r w:rsidRPr="00DE2881">
        <w:rPr>
          <w:rFonts w:cstheme="minorHAnsi"/>
          <w:color w:val="C00000"/>
        </w:rPr>
        <w:t xml:space="preserve">Soit </w:t>
      </w:r>
      <m:oMath>
        <m:r>
          <w:rPr>
            <w:rFonts w:ascii="Cambria Math" w:eastAsiaTheme="minorEastAsia" w:hAnsi="Cambria Math" w:cstheme="minorHAnsi"/>
            <w:color w:val="C00000"/>
          </w:rPr>
          <m:t>r=</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a+b-c</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 </m:t>
        </m:r>
      </m:oMath>
      <w:r w:rsidRPr="00DE2881">
        <w:rPr>
          <w:rFonts w:eastAsiaTheme="minorEastAsia" w:cstheme="minorHAnsi"/>
          <w:color w:val="C00000"/>
        </w:rPr>
        <w:t>.</w:t>
      </w:r>
    </w:p>
    <w:sectPr w:rsidR="00A51381" w:rsidRPr="00A51381" w:rsidSect="00D307EF">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0BD"/>
    <w:multiLevelType w:val="hybridMultilevel"/>
    <w:tmpl w:val="CBD8946E"/>
    <w:lvl w:ilvl="0" w:tplc="8F901F5E">
      <w:start w:val="1"/>
      <w:numFmt w:val="lowerLetter"/>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BA5241"/>
    <w:multiLevelType w:val="hybridMultilevel"/>
    <w:tmpl w:val="FA9829A8"/>
    <w:lvl w:ilvl="0" w:tplc="70EC858E">
      <w:start w:val="1"/>
      <w:numFmt w:val="lowerLetter"/>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 w15:restartNumberingAfterBreak="0">
    <w:nsid w:val="16950536"/>
    <w:multiLevelType w:val="hybridMultilevel"/>
    <w:tmpl w:val="1DC0979E"/>
    <w:lvl w:ilvl="0" w:tplc="2848B98A">
      <w:start w:val="1"/>
      <w:numFmt w:val="decimal"/>
      <w:lvlText w:val="%1."/>
      <w:lvlJc w:val="left"/>
      <w:pPr>
        <w:ind w:left="-207" w:hanging="360"/>
      </w:pPr>
      <w:rPr>
        <w:rFonts w:hint="default"/>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20CE2793"/>
    <w:multiLevelType w:val="hybridMultilevel"/>
    <w:tmpl w:val="B47A6038"/>
    <w:lvl w:ilvl="0" w:tplc="7110010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324838D7"/>
    <w:multiLevelType w:val="hybridMultilevel"/>
    <w:tmpl w:val="33325D8C"/>
    <w:lvl w:ilvl="0" w:tplc="A80C4316">
      <w:start w:val="1"/>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15:restartNumberingAfterBreak="0">
    <w:nsid w:val="33C8361F"/>
    <w:multiLevelType w:val="hybridMultilevel"/>
    <w:tmpl w:val="0B9803D6"/>
    <w:lvl w:ilvl="0" w:tplc="DE92330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36E07440"/>
    <w:multiLevelType w:val="hybridMultilevel"/>
    <w:tmpl w:val="D0E2F754"/>
    <w:lvl w:ilvl="0" w:tplc="E9480584">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7" w15:restartNumberingAfterBreak="0">
    <w:nsid w:val="3BFD0D75"/>
    <w:multiLevelType w:val="hybridMultilevel"/>
    <w:tmpl w:val="EB2823D2"/>
    <w:lvl w:ilvl="0" w:tplc="1A0E14C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44953857"/>
    <w:multiLevelType w:val="hybridMultilevel"/>
    <w:tmpl w:val="F06641FA"/>
    <w:lvl w:ilvl="0" w:tplc="DE923308">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6234B4"/>
    <w:multiLevelType w:val="hybridMultilevel"/>
    <w:tmpl w:val="C2BC471C"/>
    <w:lvl w:ilvl="0" w:tplc="53B6C72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15:restartNumberingAfterBreak="0">
    <w:nsid w:val="5AFC433A"/>
    <w:multiLevelType w:val="hybridMultilevel"/>
    <w:tmpl w:val="971C9DE8"/>
    <w:lvl w:ilvl="0" w:tplc="E8D288B2">
      <w:start w:val="1"/>
      <w:numFmt w:val="decimal"/>
      <w:lvlText w:val="%1."/>
      <w:lvlJc w:val="left"/>
      <w:pPr>
        <w:ind w:left="-207" w:hanging="360"/>
      </w:pPr>
      <w:rPr>
        <w:rFonts w:eastAsiaTheme="minorHAnsi"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1" w15:restartNumberingAfterBreak="0">
    <w:nsid w:val="67D05EF2"/>
    <w:multiLevelType w:val="hybridMultilevel"/>
    <w:tmpl w:val="2D86F74A"/>
    <w:lvl w:ilvl="0" w:tplc="E2300368">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15:restartNumberingAfterBreak="0">
    <w:nsid w:val="7399171B"/>
    <w:multiLevelType w:val="hybridMultilevel"/>
    <w:tmpl w:val="1B1EC902"/>
    <w:lvl w:ilvl="0" w:tplc="6FEAF37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3" w15:restartNumberingAfterBreak="0">
    <w:nsid w:val="7F327227"/>
    <w:multiLevelType w:val="hybridMultilevel"/>
    <w:tmpl w:val="B6821B14"/>
    <w:lvl w:ilvl="0" w:tplc="6144D18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1"/>
  </w:num>
  <w:num w:numId="2">
    <w:abstractNumId w:val="11"/>
  </w:num>
  <w:num w:numId="3">
    <w:abstractNumId w:val="5"/>
  </w:num>
  <w:num w:numId="4">
    <w:abstractNumId w:val="10"/>
  </w:num>
  <w:num w:numId="5">
    <w:abstractNumId w:val="2"/>
  </w:num>
  <w:num w:numId="6">
    <w:abstractNumId w:val="3"/>
  </w:num>
  <w:num w:numId="7">
    <w:abstractNumId w:val="13"/>
  </w:num>
  <w:num w:numId="8">
    <w:abstractNumId w:val="8"/>
  </w:num>
  <w:num w:numId="9">
    <w:abstractNumId w:val="4"/>
  </w:num>
  <w:num w:numId="10">
    <w:abstractNumId w:val="12"/>
  </w:num>
  <w:num w:numId="11">
    <w:abstractNumId w:val="7"/>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80"/>
    <w:rsid w:val="00013731"/>
    <w:rsid w:val="0008471C"/>
    <w:rsid w:val="00084B1E"/>
    <w:rsid w:val="000B1D58"/>
    <w:rsid w:val="000C2636"/>
    <w:rsid w:val="000E15BC"/>
    <w:rsid w:val="001276C0"/>
    <w:rsid w:val="001919C5"/>
    <w:rsid w:val="001B400B"/>
    <w:rsid w:val="001C0058"/>
    <w:rsid w:val="001D7AD9"/>
    <w:rsid w:val="0029143A"/>
    <w:rsid w:val="002A5873"/>
    <w:rsid w:val="002B06A9"/>
    <w:rsid w:val="002E45DA"/>
    <w:rsid w:val="00302594"/>
    <w:rsid w:val="00347DDB"/>
    <w:rsid w:val="003A7F04"/>
    <w:rsid w:val="00426B8A"/>
    <w:rsid w:val="00466937"/>
    <w:rsid w:val="004805AD"/>
    <w:rsid w:val="004C7038"/>
    <w:rsid w:val="00553904"/>
    <w:rsid w:val="00554642"/>
    <w:rsid w:val="005550AF"/>
    <w:rsid w:val="005B4E63"/>
    <w:rsid w:val="005E24E3"/>
    <w:rsid w:val="005E5F3C"/>
    <w:rsid w:val="005F2011"/>
    <w:rsid w:val="006247C4"/>
    <w:rsid w:val="00647D80"/>
    <w:rsid w:val="006531D5"/>
    <w:rsid w:val="006623F9"/>
    <w:rsid w:val="0068776D"/>
    <w:rsid w:val="006942D4"/>
    <w:rsid w:val="007147D2"/>
    <w:rsid w:val="00717B1E"/>
    <w:rsid w:val="007B0B43"/>
    <w:rsid w:val="007B31E8"/>
    <w:rsid w:val="007D4994"/>
    <w:rsid w:val="00806120"/>
    <w:rsid w:val="008357FB"/>
    <w:rsid w:val="00854B50"/>
    <w:rsid w:val="008A4DA2"/>
    <w:rsid w:val="008B47D5"/>
    <w:rsid w:val="008F29EE"/>
    <w:rsid w:val="009333A5"/>
    <w:rsid w:val="00975D68"/>
    <w:rsid w:val="009777DE"/>
    <w:rsid w:val="00987272"/>
    <w:rsid w:val="009B38BC"/>
    <w:rsid w:val="009B7264"/>
    <w:rsid w:val="009C1BB7"/>
    <w:rsid w:val="009D0E66"/>
    <w:rsid w:val="009D3EBD"/>
    <w:rsid w:val="00A20C0D"/>
    <w:rsid w:val="00A51381"/>
    <w:rsid w:val="00A558BE"/>
    <w:rsid w:val="00A56B41"/>
    <w:rsid w:val="00A815A8"/>
    <w:rsid w:val="00A8350B"/>
    <w:rsid w:val="00A862C1"/>
    <w:rsid w:val="00A9594F"/>
    <w:rsid w:val="00B139A0"/>
    <w:rsid w:val="00B312A0"/>
    <w:rsid w:val="00B53D16"/>
    <w:rsid w:val="00B923C9"/>
    <w:rsid w:val="00B92554"/>
    <w:rsid w:val="00BB2E75"/>
    <w:rsid w:val="00BD26DD"/>
    <w:rsid w:val="00BE76CD"/>
    <w:rsid w:val="00C01333"/>
    <w:rsid w:val="00C06B1C"/>
    <w:rsid w:val="00C119F1"/>
    <w:rsid w:val="00C729D5"/>
    <w:rsid w:val="00C77BC4"/>
    <w:rsid w:val="00C9340F"/>
    <w:rsid w:val="00C9492A"/>
    <w:rsid w:val="00CB2E21"/>
    <w:rsid w:val="00D163BA"/>
    <w:rsid w:val="00D307EF"/>
    <w:rsid w:val="00D3722C"/>
    <w:rsid w:val="00D428D5"/>
    <w:rsid w:val="00D6722D"/>
    <w:rsid w:val="00E42505"/>
    <w:rsid w:val="00E57AD7"/>
    <w:rsid w:val="00ED20A8"/>
    <w:rsid w:val="00F43165"/>
    <w:rsid w:val="00F53B14"/>
    <w:rsid w:val="00FB6EAC"/>
    <w:rsid w:val="00FF7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6C3E"/>
  <w15:docId w15:val="{741DA335-66FD-403E-A558-7F31D64F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2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7D80"/>
    <w:pPr>
      <w:ind w:left="720"/>
      <w:contextualSpacing/>
    </w:pPr>
  </w:style>
  <w:style w:type="character" w:styleId="Textedelespacerserv">
    <w:name w:val="Placeholder Text"/>
    <w:basedOn w:val="Policepardfaut"/>
    <w:uiPriority w:val="99"/>
    <w:semiHidden/>
    <w:rsid w:val="006247C4"/>
    <w:rPr>
      <w:color w:val="808080"/>
    </w:rPr>
  </w:style>
  <w:style w:type="table" w:styleId="Grilledutableau">
    <w:name w:val="Table Grid"/>
    <w:basedOn w:val="TableauNormal"/>
    <w:uiPriority w:val="39"/>
    <w:rsid w:val="00C1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B1D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1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evelyne.roudneff@gmail.com</dc:creator>
  <cp:lastModifiedBy>evelyne.roudneff@gmail.com</cp:lastModifiedBy>
  <cp:revision>6</cp:revision>
  <cp:lastPrinted>2022-01-17T08:46:00Z</cp:lastPrinted>
  <dcterms:created xsi:type="dcterms:W3CDTF">2021-12-14T20:11:00Z</dcterms:created>
  <dcterms:modified xsi:type="dcterms:W3CDTF">2022-01-17T11:56:00Z</dcterms:modified>
</cp:coreProperties>
</file>