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CC00" w14:textId="5D51DC58" w:rsidR="00F55B94" w:rsidRPr="00F55B94" w:rsidRDefault="00F55B94" w:rsidP="00F55B94">
      <w:pPr>
        <w:pStyle w:val="Titre"/>
        <w:rPr>
          <w:sz w:val="48"/>
          <w:szCs w:val="48"/>
        </w:rPr>
      </w:pPr>
      <w:r w:rsidRPr="00F55B94">
        <w:rPr>
          <w:sz w:val="48"/>
          <w:szCs w:val="48"/>
        </w:rPr>
        <w:t xml:space="preserve">Comment </w:t>
      </w:r>
      <w:r w:rsidR="00A621FF">
        <w:rPr>
          <w:sz w:val="48"/>
          <w:szCs w:val="48"/>
        </w:rPr>
        <w:t>améliorer ses performances</w:t>
      </w:r>
      <w:r w:rsidRPr="00F55B94">
        <w:rPr>
          <w:sz w:val="48"/>
          <w:szCs w:val="48"/>
        </w:rPr>
        <w:t> ?</w:t>
      </w:r>
    </w:p>
    <w:p w14:paraId="02E5FF36" w14:textId="379A4906" w:rsidR="00F55B94" w:rsidRPr="00AF1F1C" w:rsidRDefault="00932C52" w:rsidP="00F55B94">
      <w:r>
        <w:rPr>
          <w:b/>
        </w:rPr>
        <w:t>Thématique d’</w:t>
      </w:r>
      <w:r w:rsidR="00186AAD">
        <w:rPr>
          <w:b/>
        </w:rPr>
        <w:t>E</w:t>
      </w:r>
      <w:r w:rsidR="00F55B94" w:rsidRPr="00AF1F1C">
        <w:rPr>
          <w:b/>
        </w:rPr>
        <w:t xml:space="preserve">PI : </w:t>
      </w:r>
      <w:r w:rsidR="001D6611" w:rsidRPr="007547CF">
        <w:rPr>
          <w:rFonts w:ascii="Lucida Grande" w:hAnsi="Lucida Grande" w:cs="Lucida Grande"/>
          <w:color w:val="000000"/>
        </w:rPr>
        <w:t>corps, santé, bien-être et sécurité</w:t>
      </w:r>
    </w:p>
    <w:p w14:paraId="4C7C5A9C" w14:textId="77777777" w:rsidR="00F55B94" w:rsidRDefault="00F55B94" w:rsidP="00F55B94">
      <w:pPr>
        <w:rPr>
          <w:b/>
        </w:rPr>
      </w:pPr>
    </w:p>
    <w:p w14:paraId="59AD0204" w14:textId="24B3C356" w:rsidR="00F55B94" w:rsidRDefault="00F55B94" w:rsidP="00F55B94">
      <w:r w:rsidRPr="00292E96">
        <w:rPr>
          <w:b/>
        </w:rPr>
        <w:t>Niveau </w:t>
      </w:r>
      <w:r w:rsidR="00FF031F">
        <w:t xml:space="preserve">: </w:t>
      </w:r>
      <w:r>
        <w:t>4</w:t>
      </w:r>
      <w:r w:rsidRPr="00C6145A">
        <w:rPr>
          <w:vertAlign w:val="superscript"/>
        </w:rPr>
        <w:t>e</w:t>
      </w:r>
    </w:p>
    <w:p w14:paraId="5D334126" w14:textId="77777777" w:rsidR="00F55B94" w:rsidRDefault="00F55B94" w:rsidP="00F55B94">
      <w:pPr>
        <w:rPr>
          <w:b/>
        </w:rPr>
      </w:pPr>
    </w:p>
    <w:p w14:paraId="125725A6" w14:textId="1F913E0E" w:rsidR="00F55B94" w:rsidRDefault="00F55B94" w:rsidP="00F55B94">
      <w:r w:rsidRPr="00292E96">
        <w:rPr>
          <w:b/>
        </w:rPr>
        <w:t>Matières </w:t>
      </w:r>
      <w:r>
        <w:t xml:space="preserve">: Mathématiques et </w:t>
      </w:r>
      <w:r w:rsidR="001D6611">
        <w:t>Education Physique et Sportive</w:t>
      </w:r>
      <w:r w:rsidR="008D40FE">
        <w:t xml:space="preserve"> </w:t>
      </w:r>
    </w:p>
    <w:p w14:paraId="01B466B7" w14:textId="77777777" w:rsidR="00F55B94" w:rsidRDefault="00F55B94" w:rsidP="00F55B94"/>
    <w:p w14:paraId="00D539A6" w14:textId="656B5840" w:rsidR="00F55B94" w:rsidRDefault="00384CD7" w:rsidP="00F55B94">
      <w:pPr>
        <w:pStyle w:val="Titre2"/>
      </w:pPr>
      <w:r>
        <w:t>Présentation</w:t>
      </w:r>
    </w:p>
    <w:p w14:paraId="48D9C610" w14:textId="573BE57E" w:rsidR="005E0D1D" w:rsidRDefault="00B222B9" w:rsidP="00770BD4">
      <w:pPr>
        <w:jc w:val="both"/>
      </w:pPr>
      <w:r>
        <w:t xml:space="preserve">Durant un cycle d’activités athlétiques (couses, sauts, </w:t>
      </w:r>
      <w:proofErr w:type="gramStart"/>
      <w:r>
        <w:t>lancers…)</w:t>
      </w:r>
      <w:proofErr w:type="gramEnd"/>
      <w:r>
        <w:t xml:space="preserve"> les élèves, par petits groupes, relèvent des données (temps, distances). Ces données sont ensuite </w:t>
      </w:r>
      <w:r w:rsidR="005E0D1D">
        <w:t>utilisées</w:t>
      </w:r>
      <w:r>
        <w:t xml:space="preserve"> po</w:t>
      </w:r>
      <w:r w:rsidR="00263618">
        <w:t>ur calculer divers indi</w:t>
      </w:r>
      <w:r w:rsidR="00D9228A">
        <w:t>ca</w:t>
      </w:r>
      <w:r w:rsidR="005E0D1D">
        <w:t xml:space="preserve">teurs (position, dispersion), </w:t>
      </w:r>
      <w:r w:rsidR="00263618">
        <w:t>des grandeurs quotients (vitesses essentiellement)</w:t>
      </w:r>
      <w:r w:rsidR="005E0D1D">
        <w:t xml:space="preserve"> ou construire des diagrammes statistiques</w:t>
      </w:r>
      <w:r w:rsidR="00263618">
        <w:t xml:space="preserve">. </w:t>
      </w:r>
    </w:p>
    <w:p w14:paraId="60AC6745" w14:textId="77777777" w:rsidR="00263618" w:rsidRDefault="00263618" w:rsidP="001D6611"/>
    <w:p w14:paraId="013F4E32" w14:textId="4B1DBFF6" w:rsidR="005E0D1D" w:rsidRDefault="005E0D1D" w:rsidP="001D6611">
      <w:r>
        <w:t>Ces résultats sont ensuite exploités pour répondre à des probl</w:t>
      </w:r>
      <w:r w:rsidR="00C84564">
        <w:t>èmes donnés en mathématiques, mais aussi utilisés en EPS pour, d’une séance à l’autre, bâtir un programme d’entrainement personnalisé et adapté</w:t>
      </w:r>
      <w:r w:rsidR="00B05CF1">
        <w:t xml:space="preserve"> (en utilisant la vitesse maximale d’aérobie par exemple)</w:t>
      </w:r>
      <w:r w:rsidR="00C84564">
        <w:t xml:space="preserve">. </w:t>
      </w:r>
    </w:p>
    <w:p w14:paraId="74A787B6" w14:textId="77777777" w:rsidR="005E0D1D" w:rsidRDefault="005E0D1D" w:rsidP="001D6611"/>
    <w:p w14:paraId="77A00F04" w14:textId="77777777" w:rsidR="008D40FE" w:rsidRDefault="008D40FE" w:rsidP="008D40FE">
      <w:pPr>
        <w:pStyle w:val="Titre2"/>
      </w:pPr>
      <w:r>
        <w:t xml:space="preserve">Un exemple </w:t>
      </w:r>
    </w:p>
    <w:p w14:paraId="39E21981" w14:textId="6F505415" w:rsidR="008D40FE" w:rsidRDefault="005D6A3E" w:rsidP="008D40FE">
      <w:pPr>
        <w:widowControl w:val="0"/>
        <w:autoSpaceDE w:val="0"/>
        <w:autoSpaceDN w:val="0"/>
        <w:adjustRightInd w:val="0"/>
        <w:jc w:val="both"/>
      </w:pPr>
      <w:r>
        <w:t>Des plots sont placés tous les 2</w:t>
      </w:r>
      <w:r w:rsidR="008D40FE">
        <w:t xml:space="preserve">0 m autour d’une piste de 400 m. Les élèves travaillent en binôme : quand l’un court, l’autre fait des relevés : </w:t>
      </w:r>
    </w:p>
    <w:p w14:paraId="31F93C6F" w14:textId="77777777" w:rsidR="008D40FE" w:rsidRDefault="008D40FE" w:rsidP="008D40F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nombre de plots courus toutes les deux minutes sur une durée totale de 12 minutes, </w:t>
      </w:r>
    </w:p>
    <w:p w14:paraId="41904E9B" w14:textId="77777777" w:rsidR="008D40FE" w:rsidRDefault="008D40FE" w:rsidP="008D40F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temps mis pour effectuer un 50 m, un 100 m, </w:t>
      </w:r>
    </w:p>
    <w:p w14:paraId="582479CE" w14:textId="77777777" w:rsidR="008D40FE" w:rsidRDefault="008D40FE" w:rsidP="008D40F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palier relatif au test de Léger-Boucher</w:t>
      </w:r>
      <w:r>
        <w:rPr>
          <w:rStyle w:val="Marquenotebasdepage"/>
        </w:rPr>
        <w:footnoteReference w:id="1"/>
      </w:r>
      <w:r>
        <w:t xml:space="preserve"> permettant de calculer la vitesse maximale d’aérobie (VMA).</w:t>
      </w:r>
    </w:p>
    <w:p w14:paraId="0A61CA73" w14:textId="778C11A1" w:rsidR="008D40FE" w:rsidRDefault="008D40FE" w:rsidP="005D6A3E">
      <w:pPr>
        <w:widowControl w:val="0"/>
        <w:autoSpaceDE w:val="0"/>
        <w:autoSpaceDN w:val="0"/>
        <w:adjustRightInd w:val="0"/>
        <w:jc w:val="center"/>
      </w:pPr>
    </w:p>
    <w:p w14:paraId="009FFAA3" w14:textId="77777777" w:rsidR="0080222E" w:rsidRDefault="0080222E" w:rsidP="0080222E">
      <w:pPr>
        <w:widowControl w:val="0"/>
        <w:autoSpaceDE w:val="0"/>
        <w:autoSpaceDN w:val="0"/>
        <w:adjustRightInd w:val="0"/>
        <w:jc w:val="both"/>
      </w:pPr>
    </w:p>
    <w:p w14:paraId="5EA5AB49" w14:textId="77777777" w:rsidR="0080222E" w:rsidRPr="0080222E" w:rsidRDefault="0080222E" w:rsidP="0080222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0222E">
        <w:rPr>
          <w:b/>
        </w:rPr>
        <w:t xml:space="preserve">A partir de ces données les pistes de travail peuvent être : </w:t>
      </w:r>
    </w:p>
    <w:p w14:paraId="33E9E819" w14:textId="77777777" w:rsidR="0080222E" w:rsidRDefault="0080222E" w:rsidP="0080222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Pour progresser, un élève doit, d’une séance d’EPS à l’autre, courir à au moins 80% de sa VMA. Préparer un planning d’entrainement avec les vitesses en km.h</w:t>
      </w:r>
      <w:r>
        <w:rPr>
          <w:vertAlign w:val="superscript"/>
        </w:rPr>
        <w:t>-1</w:t>
      </w:r>
      <w:r>
        <w:t xml:space="preserve"> à atteindre.</w:t>
      </w:r>
    </w:p>
    <w:p w14:paraId="2F79CCC4" w14:textId="1721809D" w:rsidR="0080222E" w:rsidRDefault="0080222E" w:rsidP="0080222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Comment construire, au sein de la classe, des équipes de relais le plus homogène possible ?</w:t>
      </w:r>
      <w:r w:rsidR="00CA7002">
        <w:t xml:space="preserve"> Comment construire des groupes d’entrainement ?</w:t>
      </w:r>
    </w:p>
    <w:p w14:paraId="6EB15231" w14:textId="77777777" w:rsidR="0080222E" w:rsidRDefault="0080222E" w:rsidP="0080222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Construire une fiche de synthèse des performances atteintes.</w:t>
      </w:r>
    </w:p>
    <w:p w14:paraId="23AB1D96" w14:textId="77777777" w:rsidR="0080222E" w:rsidRDefault="0080222E" w:rsidP="0080222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Travail à partir de cartes pour préparer un cross.</w:t>
      </w:r>
    </w:p>
    <w:p w14:paraId="769AB9AA" w14:textId="77777777" w:rsidR="0080222E" w:rsidRDefault="0080222E" w:rsidP="0080222E"/>
    <w:p w14:paraId="706E4CD8" w14:textId="77777777" w:rsidR="0080222E" w:rsidRDefault="0080222E" w:rsidP="0080222E">
      <w:pPr>
        <w:pStyle w:val="Titre2"/>
      </w:pPr>
      <w:r>
        <w:t>Production</w:t>
      </w:r>
    </w:p>
    <w:p w14:paraId="5286EA56" w14:textId="77777777" w:rsidR="0080222E" w:rsidRDefault="0080222E" w:rsidP="0080222E">
      <w:pPr>
        <w:widowControl w:val="0"/>
        <w:autoSpaceDE w:val="0"/>
        <w:autoSpaceDN w:val="0"/>
        <w:adjustRightInd w:val="0"/>
        <w:jc w:val="both"/>
      </w:pPr>
      <w:r>
        <w:t>Mettre au point un programme d’entrainement, puis construire un diaporama</w:t>
      </w:r>
      <w:r>
        <w:rPr>
          <w:rStyle w:val="Marquenotebasdepage"/>
        </w:rPr>
        <w:footnoteReference w:id="2"/>
      </w:r>
      <w:r>
        <w:t xml:space="preserve"> illustrant les progrès des élèves et l’adéquation entre les objectifs visés et les réalisations. </w:t>
      </w:r>
    </w:p>
    <w:p w14:paraId="1CD8C66D" w14:textId="77777777" w:rsidR="0080222E" w:rsidRDefault="0080222E" w:rsidP="0080222E">
      <w:pPr>
        <w:widowControl w:val="0"/>
        <w:autoSpaceDE w:val="0"/>
        <w:autoSpaceDN w:val="0"/>
        <w:adjustRightInd w:val="0"/>
        <w:jc w:val="both"/>
      </w:pPr>
      <w:r>
        <w:t>Travail autour des différentes filières énergétiques mobilisées lors d’une course (liens possibles avec le programme de SVT).</w:t>
      </w:r>
    </w:p>
    <w:p w14:paraId="222AB254" w14:textId="77777777" w:rsidR="008D40FE" w:rsidRDefault="008D40FE" w:rsidP="001D6611"/>
    <w:p w14:paraId="7B4FC78C" w14:textId="77777777" w:rsidR="00CA7002" w:rsidRDefault="00CA7002" w:rsidP="001D6611"/>
    <w:p w14:paraId="3EA72EC2" w14:textId="77777777" w:rsidR="00CA7002" w:rsidRDefault="00CA7002" w:rsidP="001D6611"/>
    <w:p w14:paraId="2EB9ADB5" w14:textId="77777777" w:rsidR="00CA7002" w:rsidRPr="001D6611" w:rsidRDefault="00CA7002" w:rsidP="001D6611">
      <w:bookmarkStart w:id="0" w:name="_GoBack"/>
      <w:bookmarkEnd w:id="0"/>
    </w:p>
    <w:p w14:paraId="1EE62E73" w14:textId="77777777" w:rsidR="005E0B5F" w:rsidRDefault="005E0B5F" w:rsidP="005E0B5F">
      <w:pPr>
        <w:pStyle w:val="Titre2"/>
      </w:pPr>
      <w:r>
        <w:lastRenderedPageBreak/>
        <w:t>Parties du programme pouvant être concernées</w:t>
      </w:r>
    </w:p>
    <w:p w14:paraId="7F90C3F8" w14:textId="77777777" w:rsidR="005E0B5F" w:rsidRDefault="005E0B5F" w:rsidP="005E0B5F">
      <w:pPr>
        <w:widowControl w:val="0"/>
        <w:autoSpaceDE w:val="0"/>
        <w:autoSpaceDN w:val="0"/>
        <w:adjustRightInd w:val="0"/>
        <w:jc w:val="both"/>
      </w:pPr>
    </w:p>
    <w:p w14:paraId="6FBB0B42" w14:textId="77777777" w:rsidR="005E0B5F" w:rsidRPr="00C41CE5" w:rsidRDefault="005E0B5F" w:rsidP="005E0B5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41CE5">
        <w:rPr>
          <w:b/>
        </w:rPr>
        <w:t>Mathématiques :</w:t>
      </w:r>
    </w:p>
    <w:p w14:paraId="75ABE114" w14:textId="79501350" w:rsidR="005E0B5F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Recueillir des données, les organiser.</w:t>
      </w:r>
    </w:p>
    <w:p w14:paraId="1001EE15" w14:textId="168C2372" w:rsidR="00433FD4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Utiliser un tableur, un grapheur pour calculer</w:t>
      </w:r>
      <w:r>
        <w:t xml:space="preserve"> </w:t>
      </w:r>
      <w:r w:rsidRPr="00433FD4">
        <w:t>des indicateurs et représenter graphiquement les</w:t>
      </w:r>
      <w:r>
        <w:t xml:space="preserve"> </w:t>
      </w:r>
      <w:r w:rsidRPr="00433FD4">
        <w:t>données.</w:t>
      </w:r>
    </w:p>
    <w:p w14:paraId="19387866" w14:textId="474E86C7" w:rsidR="00433FD4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Calculer des effectifs, des fréquences.</w:t>
      </w:r>
    </w:p>
    <w:p w14:paraId="3D9BA870" w14:textId="3A66A178" w:rsidR="00433FD4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Organiser et traiter des résultats issus de mesures</w:t>
      </w:r>
      <w:r>
        <w:t xml:space="preserve"> </w:t>
      </w:r>
      <w:r w:rsidRPr="00433FD4">
        <w:t>ou de calculs (par exemple, des données mises</w:t>
      </w:r>
      <w:r>
        <w:t xml:space="preserve"> </w:t>
      </w:r>
      <w:r w:rsidRPr="00433FD4">
        <w:t>sur l’environnement numérique de travail parles élèves dans d’autres disciplines) ; questionner</w:t>
      </w:r>
      <w:r>
        <w:t xml:space="preserve"> </w:t>
      </w:r>
      <w:r w:rsidRPr="00433FD4">
        <w:t>la pertinence de la façon dont les données sont</w:t>
      </w:r>
      <w:r>
        <w:t xml:space="preserve"> </w:t>
      </w:r>
      <w:r w:rsidRPr="00433FD4">
        <w:t>collectées.</w:t>
      </w:r>
    </w:p>
    <w:p w14:paraId="0E4D477F" w14:textId="0F447099" w:rsidR="00433FD4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Calculer et interpréter des caractéristiques de</w:t>
      </w:r>
      <w:r>
        <w:t xml:space="preserve"> </w:t>
      </w:r>
      <w:r w:rsidRPr="00433FD4">
        <w:t>position ou de dispersion d’une série statistique.</w:t>
      </w:r>
    </w:p>
    <w:p w14:paraId="4FA0612B" w14:textId="45486547" w:rsidR="00433FD4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Reconnaitre une situation de proportionnalité</w:t>
      </w:r>
      <w:r>
        <w:t xml:space="preserve"> </w:t>
      </w:r>
      <w:r w:rsidRPr="00433FD4">
        <w:t>ou de non-proportionnalité.</w:t>
      </w:r>
    </w:p>
    <w:p w14:paraId="239543A9" w14:textId="092A0D20" w:rsidR="00433FD4" w:rsidRDefault="00433FD4" w:rsidP="005E0B5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Mener des calculs impliquant des grandeurs</w:t>
      </w:r>
      <w:r>
        <w:t xml:space="preserve"> </w:t>
      </w:r>
      <w:r w:rsidRPr="00433FD4">
        <w:t>mesurables, notamment des grandeurs</w:t>
      </w:r>
      <w:r>
        <w:t xml:space="preserve"> </w:t>
      </w:r>
      <w:r w:rsidRPr="00433FD4">
        <w:t>composées, en conservant les unités.</w:t>
      </w:r>
    </w:p>
    <w:p w14:paraId="691DE06F" w14:textId="03C36443" w:rsidR="00FF031F" w:rsidRDefault="00FF031F" w:rsidP="00FF031F">
      <w:pPr>
        <w:pStyle w:val="Paragraphedeliste"/>
        <w:widowControl w:val="0"/>
        <w:autoSpaceDE w:val="0"/>
        <w:autoSpaceDN w:val="0"/>
        <w:adjustRightInd w:val="0"/>
        <w:jc w:val="both"/>
      </w:pPr>
    </w:p>
    <w:p w14:paraId="5DE6B114" w14:textId="77777777" w:rsidR="005E0B5F" w:rsidRDefault="005E0B5F" w:rsidP="005E0B5F">
      <w:pPr>
        <w:widowControl w:val="0"/>
        <w:autoSpaceDE w:val="0"/>
        <w:autoSpaceDN w:val="0"/>
        <w:adjustRightInd w:val="0"/>
        <w:jc w:val="both"/>
      </w:pPr>
    </w:p>
    <w:p w14:paraId="76242CFF" w14:textId="36E0BE5B" w:rsidR="005E0B5F" w:rsidRPr="001D6611" w:rsidRDefault="001D6611" w:rsidP="005E0B5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D6611">
        <w:rPr>
          <w:b/>
        </w:rPr>
        <w:t>Education Physique et Sportive</w:t>
      </w:r>
      <w:r w:rsidR="005E0B5F" w:rsidRPr="001D6611">
        <w:rPr>
          <w:b/>
        </w:rPr>
        <w:t xml:space="preserve"> :</w:t>
      </w:r>
    </w:p>
    <w:p w14:paraId="555545A3" w14:textId="14E4760C" w:rsidR="00516C81" w:rsidRDefault="00433FD4" w:rsidP="001D661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Prendre en compte des mesures relatives à ses</w:t>
      </w:r>
      <w:r>
        <w:t xml:space="preserve"> </w:t>
      </w:r>
      <w:r w:rsidRPr="00433FD4">
        <w:t>performances ou à celles des autres pour ajuster</w:t>
      </w:r>
      <w:r>
        <w:t xml:space="preserve"> </w:t>
      </w:r>
      <w:r w:rsidRPr="00433FD4">
        <w:t>un programme de préparation.</w:t>
      </w:r>
    </w:p>
    <w:p w14:paraId="0C8764FE" w14:textId="6304C180" w:rsidR="00433FD4" w:rsidRDefault="00433FD4" w:rsidP="00433FD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FD4">
        <w:t>Les élèves prennent en charge (seuls ou</w:t>
      </w:r>
      <w:r>
        <w:t xml:space="preserve"> </w:t>
      </w:r>
      <w:r w:rsidRPr="00433FD4">
        <w:t>collectivement) une partie de la programmation</w:t>
      </w:r>
      <w:r>
        <w:t xml:space="preserve"> </w:t>
      </w:r>
      <w:r w:rsidRPr="00433FD4">
        <w:t>de leur travail.</w:t>
      </w:r>
    </w:p>
    <w:p w14:paraId="47EE134D" w14:textId="77777777" w:rsidR="007F7E51" w:rsidRDefault="007F7E51" w:rsidP="007F7E51">
      <w:pPr>
        <w:pStyle w:val="Paragraphedeliste"/>
        <w:widowControl w:val="0"/>
        <w:autoSpaceDE w:val="0"/>
        <w:autoSpaceDN w:val="0"/>
        <w:adjustRightInd w:val="0"/>
        <w:jc w:val="both"/>
      </w:pPr>
    </w:p>
    <w:sectPr w:rsidR="007F7E51" w:rsidSect="00F55B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52CC" w14:textId="77777777" w:rsidR="005D6A3E" w:rsidRDefault="005D6A3E" w:rsidP="0076410B">
      <w:r>
        <w:separator/>
      </w:r>
    </w:p>
  </w:endnote>
  <w:endnote w:type="continuationSeparator" w:id="0">
    <w:p w14:paraId="765F1471" w14:textId="77777777" w:rsidR="005D6A3E" w:rsidRDefault="005D6A3E" w:rsidP="0076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2673" w14:textId="77777777" w:rsidR="005D6A3E" w:rsidRDefault="005D6A3E" w:rsidP="0076410B">
      <w:r>
        <w:separator/>
      </w:r>
    </w:p>
  </w:footnote>
  <w:footnote w:type="continuationSeparator" w:id="0">
    <w:p w14:paraId="785093FD" w14:textId="77777777" w:rsidR="005D6A3E" w:rsidRDefault="005D6A3E" w:rsidP="0076410B">
      <w:r>
        <w:continuationSeparator/>
      </w:r>
    </w:p>
  </w:footnote>
  <w:footnote w:id="1">
    <w:p w14:paraId="2D331734" w14:textId="28D1951D" w:rsidR="0080222E" w:rsidRDefault="005D6A3E" w:rsidP="008D40FE">
      <w:pPr>
        <w:pStyle w:val="Notedebasdepage"/>
      </w:pPr>
      <w:r>
        <w:rPr>
          <w:rStyle w:val="Marquenotebasdepage"/>
        </w:rPr>
        <w:footnoteRef/>
      </w:r>
      <w:r>
        <w:t xml:space="preserve"> L’élève </w:t>
      </w:r>
      <w:r w:rsidRPr="00394571">
        <w:t>doit courir de plus en plus vite autour d'une piste, et compléter le plus grand nombre de paliers</w:t>
      </w:r>
      <w:r>
        <w:t xml:space="preserve"> (de 20m) en</w:t>
      </w:r>
      <w:r w:rsidRPr="00394571">
        <w:t xml:space="preserve"> deux minutes</w:t>
      </w:r>
      <w:r>
        <w:t>.</w:t>
      </w:r>
    </w:p>
  </w:footnote>
  <w:footnote w:id="2">
    <w:p w14:paraId="43410DA0" w14:textId="77777777" w:rsidR="0080222E" w:rsidRDefault="0080222E" w:rsidP="0080222E">
      <w:pPr>
        <w:pStyle w:val="Notedebasdepage"/>
      </w:pPr>
      <w:r>
        <w:rPr>
          <w:rStyle w:val="Marquenotebasdepage"/>
        </w:rPr>
        <w:footnoteRef/>
      </w:r>
      <w:r>
        <w:t xml:space="preserve"> À destination interne ou externe à l’établissement (par exemple un club sportif communal)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5E9"/>
    <w:multiLevelType w:val="hybridMultilevel"/>
    <w:tmpl w:val="230E1A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5A0EC0"/>
    <w:multiLevelType w:val="hybridMultilevel"/>
    <w:tmpl w:val="46941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AB9"/>
    <w:multiLevelType w:val="hybridMultilevel"/>
    <w:tmpl w:val="C33EB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2FE6"/>
    <w:multiLevelType w:val="hybridMultilevel"/>
    <w:tmpl w:val="90827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03CD"/>
    <w:multiLevelType w:val="hybridMultilevel"/>
    <w:tmpl w:val="FD429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E1D9D"/>
    <w:multiLevelType w:val="hybridMultilevel"/>
    <w:tmpl w:val="8DF2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F0988"/>
    <w:multiLevelType w:val="hybridMultilevel"/>
    <w:tmpl w:val="96362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3B69"/>
    <w:multiLevelType w:val="hybridMultilevel"/>
    <w:tmpl w:val="D5C68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86E5B"/>
    <w:multiLevelType w:val="hybridMultilevel"/>
    <w:tmpl w:val="E9C8572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94"/>
    <w:rsid w:val="00033C06"/>
    <w:rsid w:val="00095F0E"/>
    <w:rsid w:val="000960B5"/>
    <w:rsid w:val="00186AAD"/>
    <w:rsid w:val="001D6611"/>
    <w:rsid w:val="00263618"/>
    <w:rsid w:val="002E43AE"/>
    <w:rsid w:val="00384CD7"/>
    <w:rsid w:val="003923A2"/>
    <w:rsid w:val="00394571"/>
    <w:rsid w:val="00433FD4"/>
    <w:rsid w:val="004E51EB"/>
    <w:rsid w:val="00516C81"/>
    <w:rsid w:val="005D6A3E"/>
    <w:rsid w:val="005E0B5F"/>
    <w:rsid w:val="005E0D1D"/>
    <w:rsid w:val="00611763"/>
    <w:rsid w:val="00755B4B"/>
    <w:rsid w:val="0076410B"/>
    <w:rsid w:val="00770BD4"/>
    <w:rsid w:val="007B1440"/>
    <w:rsid w:val="007F7E51"/>
    <w:rsid w:val="0080222E"/>
    <w:rsid w:val="00894B81"/>
    <w:rsid w:val="008C30E0"/>
    <w:rsid w:val="008D40FE"/>
    <w:rsid w:val="00930130"/>
    <w:rsid w:val="00932C52"/>
    <w:rsid w:val="009D4716"/>
    <w:rsid w:val="00A621FF"/>
    <w:rsid w:val="00B05CF1"/>
    <w:rsid w:val="00B222B9"/>
    <w:rsid w:val="00B8265B"/>
    <w:rsid w:val="00BE0439"/>
    <w:rsid w:val="00C66E38"/>
    <w:rsid w:val="00C84564"/>
    <w:rsid w:val="00CA7002"/>
    <w:rsid w:val="00CB351C"/>
    <w:rsid w:val="00CB4026"/>
    <w:rsid w:val="00CC3880"/>
    <w:rsid w:val="00D9228A"/>
    <w:rsid w:val="00DC7607"/>
    <w:rsid w:val="00DD2A65"/>
    <w:rsid w:val="00E37982"/>
    <w:rsid w:val="00F55B94"/>
    <w:rsid w:val="00F86CD0"/>
    <w:rsid w:val="00F927E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CB8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94"/>
  </w:style>
  <w:style w:type="paragraph" w:styleId="Titre1">
    <w:name w:val="heading 1"/>
    <w:basedOn w:val="Normal"/>
    <w:next w:val="Normal"/>
    <w:link w:val="Titre1Car"/>
    <w:uiPriority w:val="9"/>
    <w:qFormat/>
    <w:rsid w:val="007F7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5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55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5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0B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0B5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6410B"/>
  </w:style>
  <w:style w:type="character" w:customStyle="1" w:styleId="NotedebasdepageCar">
    <w:name w:val="Note de bas de page Car"/>
    <w:basedOn w:val="Policepardfaut"/>
    <w:link w:val="Notedebasdepage"/>
    <w:uiPriority w:val="99"/>
    <w:rsid w:val="0076410B"/>
  </w:style>
  <w:style w:type="character" w:styleId="Marquenotebasdepage">
    <w:name w:val="footnote reference"/>
    <w:basedOn w:val="Policepardfaut"/>
    <w:uiPriority w:val="99"/>
    <w:unhideWhenUsed/>
    <w:rsid w:val="0076410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F7E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F7E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94"/>
  </w:style>
  <w:style w:type="paragraph" w:styleId="Titre1">
    <w:name w:val="heading 1"/>
    <w:basedOn w:val="Normal"/>
    <w:next w:val="Normal"/>
    <w:link w:val="Titre1Car"/>
    <w:uiPriority w:val="9"/>
    <w:qFormat/>
    <w:rsid w:val="007F7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5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55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5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0B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0B5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6410B"/>
  </w:style>
  <w:style w:type="character" w:customStyle="1" w:styleId="NotedebasdepageCar">
    <w:name w:val="Note de bas de page Car"/>
    <w:basedOn w:val="Policepardfaut"/>
    <w:link w:val="Notedebasdepage"/>
    <w:uiPriority w:val="99"/>
    <w:rsid w:val="0076410B"/>
  </w:style>
  <w:style w:type="character" w:styleId="Marquenotebasdepage">
    <w:name w:val="footnote reference"/>
    <w:basedOn w:val="Policepardfaut"/>
    <w:uiPriority w:val="99"/>
    <w:unhideWhenUsed/>
    <w:rsid w:val="0076410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F7E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F7E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2553</Characters>
  <Application>Microsoft Macintosh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JOFFREY</dc:creator>
  <cp:keywords/>
  <dc:description/>
  <cp:lastModifiedBy>JOFFREY</cp:lastModifiedBy>
  <cp:revision>3</cp:revision>
  <dcterms:created xsi:type="dcterms:W3CDTF">2016-02-09T21:25:00Z</dcterms:created>
  <dcterms:modified xsi:type="dcterms:W3CDTF">2016-02-09T21:27:00Z</dcterms:modified>
</cp:coreProperties>
</file>